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48D" w:rsidRDefault="0020748D" w:rsidP="00F872D3">
      <w:pPr>
        <w:spacing w:after="0"/>
        <w:rPr>
          <w:rFonts w:ascii="Liberation Serif" w:hAnsi="Liberation Serif"/>
          <w:sz w:val="28"/>
          <w:szCs w:val="28"/>
        </w:rPr>
      </w:pPr>
      <w:r>
        <w:rPr>
          <w:rFonts w:ascii="Liberation Serif" w:hAnsi="Liberation Serif"/>
          <w:sz w:val="28"/>
          <w:szCs w:val="28"/>
        </w:rPr>
        <w:t xml:space="preserve">                                                                                                                 </w:t>
      </w:r>
      <w:r w:rsidR="00C37CF3">
        <w:rPr>
          <w:rFonts w:ascii="Liberation Serif" w:hAnsi="Liberation Serif"/>
          <w:sz w:val="28"/>
          <w:szCs w:val="28"/>
        </w:rPr>
        <w:t xml:space="preserve">                       УТВЕРЖДЕН</w:t>
      </w:r>
    </w:p>
    <w:p w:rsidR="00644D02" w:rsidRDefault="0020748D" w:rsidP="00F872D3">
      <w:pPr>
        <w:spacing w:after="0"/>
        <w:rPr>
          <w:rFonts w:ascii="Liberation Serif" w:hAnsi="Liberation Serif"/>
          <w:sz w:val="28"/>
          <w:szCs w:val="28"/>
        </w:rPr>
      </w:pPr>
      <w:r>
        <w:rPr>
          <w:rFonts w:ascii="Liberation Serif" w:hAnsi="Liberation Serif"/>
          <w:sz w:val="28"/>
          <w:szCs w:val="28"/>
        </w:rPr>
        <w:t xml:space="preserve">                                                                                                          </w:t>
      </w:r>
      <w:r w:rsidR="00C37CF3">
        <w:rPr>
          <w:rFonts w:ascii="Liberation Serif" w:hAnsi="Liberation Serif"/>
          <w:sz w:val="28"/>
          <w:szCs w:val="28"/>
        </w:rPr>
        <w:t xml:space="preserve">                               р</w:t>
      </w:r>
      <w:r>
        <w:rPr>
          <w:rFonts w:ascii="Liberation Serif" w:hAnsi="Liberation Serif"/>
          <w:sz w:val="28"/>
          <w:szCs w:val="28"/>
        </w:rPr>
        <w:t xml:space="preserve">аспоряжением Главы </w:t>
      </w:r>
    </w:p>
    <w:p w:rsidR="0020748D" w:rsidRDefault="0020748D" w:rsidP="00F872D3">
      <w:pPr>
        <w:spacing w:after="0"/>
        <w:rPr>
          <w:rFonts w:ascii="Liberation Serif" w:hAnsi="Liberation Serif"/>
          <w:sz w:val="28"/>
          <w:szCs w:val="28"/>
        </w:rPr>
      </w:pPr>
      <w:r>
        <w:rPr>
          <w:rFonts w:ascii="Liberation Serif" w:hAnsi="Liberation Serif"/>
          <w:sz w:val="28"/>
          <w:szCs w:val="28"/>
        </w:rPr>
        <w:t xml:space="preserve">                                                                                                                                         Каменского муниципального округа</w:t>
      </w:r>
    </w:p>
    <w:p w:rsidR="0020748D" w:rsidRDefault="0020748D" w:rsidP="00F872D3">
      <w:pPr>
        <w:spacing w:after="0"/>
        <w:rPr>
          <w:rFonts w:ascii="Liberation Serif" w:hAnsi="Liberation Serif"/>
          <w:sz w:val="28"/>
          <w:szCs w:val="28"/>
        </w:rPr>
      </w:pPr>
      <w:r>
        <w:rPr>
          <w:rFonts w:ascii="Liberation Serif" w:hAnsi="Liberation Serif"/>
          <w:sz w:val="28"/>
          <w:szCs w:val="28"/>
        </w:rPr>
        <w:t xml:space="preserve">                                                                                                                                         Свердловской области</w:t>
      </w:r>
    </w:p>
    <w:p w:rsidR="0020748D" w:rsidRDefault="0020748D" w:rsidP="00F872D3">
      <w:pPr>
        <w:spacing w:after="0"/>
        <w:rPr>
          <w:rFonts w:ascii="Liberation Serif" w:hAnsi="Liberation Serif"/>
          <w:sz w:val="28"/>
          <w:szCs w:val="28"/>
        </w:rPr>
      </w:pPr>
      <w:r>
        <w:rPr>
          <w:rFonts w:ascii="Liberation Serif" w:hAnsi="Liberation Serif"/>
          <w:sz w:val="28"/>
          <w:szCs w:val="28"/>
        </w:rPr>
        <w:t xml:space="preserve">                                                                                                                                    </w:t>
      </w:r>
      <w:r w:rsidR="00ED5DC1">
        <w:rPr>
          <w:rFonts w:ascii="Liberation Serif" w:hAnsi="Liberation Serif"/>
          <w:sz w:val="28"/>
          <w:szCs w:val="28"/>
        </w:rPr>
        <w:t xml:space="preserve">     от  12.05.2026 № 98</w:t>
      </w:r>
      <w:bookmarkStart w:id="0" w:name="_GoBack"/>
      <w:bookmarkEnd w:id="0"/>
    </w:p>
    <w:p w:rsidR="0020748D" w:rsidRDefault="0020748D" w:rsidP="00F872D3">
      <w:pPr>
        <w:spacing w:after="0"/>
        <w:rPr>
          <w:rFonts w:ascii="Liberation Serif" w:hAnsi="Liberation Serif"/>
          <w:sz w:val="28"/>
          <w:szCs w:val="28"/>
        </w:rPr>
      </w:pPr>
      <w:r>
        <w:rPr>
          <w:rFonts w:ascii="Liberation Serif" w:hAnsi="Liberation Serif"/>
          <w:sz w:val="28"/>
          <w:szCs w:val="28"/>
        </w:rPr>
        <w:t xml:space="preserve">                                                                                                                                         «Об утверждении плана мероприятий              </w:t>
      </w:r>
    </w:p>
    <w:p w:rsidR="0020748D" w:rsidRDefault="0020748D" w:rsidP="00F872D3">
      <w:pPr>
        <w:spacing w:after="0"/>
        <w:rPr>
          <w:rFonts w:ascii="Liberation Serif" w:hAnsi="Liberation Serif"/>
          <w:sz w:val="28"/>
          <w:szCs w:val="28"/>
        </w:rPr>
      </w:pPr>
      <w:r>
        <w:rPr>
          <w:rFonts w:ascii="Liberation Serif" w:hAnsi="Liberation Serif"/>
          <w:sz w:val="28"/>
          <w:szCs w:val="28"/>
        </w:rPr>
        <w:t xml:space="preserve">                                                                                                                                         («дорожной карты») по содействию</w:t>
      </w:r>
    </w:p>
    <w:p w:rsidR="0020748D" w:rsidRDefault="0020748D" w:rsidP="00F872D3">
      <w:pPr>
        <w:spacing w:after="0"/>
        <w:rPr>
          <w:rFonts w:ascii="Liberation Serif" w:hAnsi="Liberation Serif"/>
          <w:sz w:val="28"/>
          <w:szCs w:val="28"/>
        </w:rPr>
      </w:pPr>
      <w:r>
        <w:rPr>
          <w:rFonts w:ascii="Liberation Serif" w:hAnsi="Liberation Serif"/>
          <w:sz w:val="28"/>
          <w:szCs w:val="28"/>
        </w:rPr>
        <w:t xml:space="preserve">                                                                                                                               </w:t>
      </w:r>
      <w:r w:rsidR="0005259B">
        <w:rPr>
          <w:rFonts w:ascii="Liberation Serif" w:hAnsi="Liberation Serif"/>
          <w:sz w:val="28"/>
          <w:szCs w:val="28"/>
        </w:rPr>
        <w:t xml:space="preserve">          развитию конкуренции </w:t>
      </w:r>
    </w:p>
    <w:p w:rsidR="0020748D" w:rsidRDefault="0020748D" w:rsidP="00F872D3">
      <w:pPr>
        <w:spacing w:after="0"/>
        <w:rPr>
          <w:rFonts w:ascii="Liberation Serif" w:hAnsi="Liberation Serif"/>
          <w:sz w:val="28"/>
          <w:szCs w:val="28"/>
        </w:rPr>
      </w:pPr>
      <w:r>
        <w:rPr>
          <w:rFonts w:ascii="Liberation Serif" w:hAnsi="Liberation Serif"/>
          <w:sz w:val="28"/>
          <w:szCs w:val="28"/>
        </w:rPr>
        <w:t xml:space="preserve">                                                                                                                                         </w:t>
      </w:r>
      <w:r w:rsidR="0005259B">
        <w:rPr>
          <w:rFonts w:ascii="Liberation Serif" w:hAnsi="Liberation Serif"/>
          <w:sz w:val="28"/>
          <w:szCs w:val="28"/>
        </w:rPr>
        <w:t xml:space="preserve">в </w:t>
      </w:r>
      <w:r>
        <w:rPr>
          <w:rFonts w:ascii="Liberation Serif" w:hAnsi="Liberation Serif"/>
          <w:sz w:val="28"/>
          <w:szCs w:val="28"/>
        </w:rPr>
        <w:t>Каменском муниципальном округе</w:t>
      </w:r>
    </w:p>
    <w:p w:rsidR="0020748D" w:rsidRDefault="0020748D" w:rsidP="00F872D3">
      <w:pPr>
        <w:spacing w:after="0"/>
        <w:rPr>
          <w:rFonts w:ascii="Liberation Serif" w:hAnsi="Liberation Serif"/>
          <w:sz w:val="28"/>
          <w:szCs w:val="28"/>
        </w:rPr>
      </w:pPr>
      <w:r>
        <w:rPr>
          <w:rFonts w:ascii="Liberation Serif" w:hAnsi="Liberation Serif"/>
          <w:sz w:val="28"/>
          <w:szCs w:val="28"/>
        </w:rPr>
        <w:t xml:space="preserve">                                                                                                                                         Свердловской области на период </w:t>
      </w:r>
    </w:p>
    <w:p w:rsidR="0020748D" w:rsidRDefault="0020748D" w:rsidP="00F872D3">
      <w:pPr>
        <w:spacing w:after="0"/>
        <w:rPr>
          <w:rFonts w:ascii="Liberation Serif" w:hAnsi="Liberation Serif"/>
          <w:sz w:val="28"/>
          <w:szCs w:val="28"/>
        </w:rPr>
      </w:pPr>
      <w:r>
        <w:rPr>
          <w:rFonts w:ascii="Liberation Serif" w:hAnsi="Liberation Serif"/>
          <w:sz w:val="28"/>
          <w:szCs w:val="28"/>
        </w:rPr>
        <w:t xml:space="preserve">                                                                                                                                         2026-2030 годов»</w:t>
      </w:r>
    </w:p>
    <w:p w:rsidR="0020748D" w:rsidRDefault="0020748D">
      <w:pPr>
        <w:rPr>
          <w:rFonts w:ascii="Liberation Serif" w:hAnsi="Liberation Serif"/>
          <w:sz w:val="28"/>
          <w:szCs w:val="28"/>
        </w:rPr>
      </w:pPr>
    </w:p>
    <w:p w:rsidR="0020748D" w:rsidRPr="00C37CF3" w:rsidRDefault="00C37CF3" w:rsidP="00F872D3">
      <w:pPr>
        <w:spacing w:after="0"/>
        <w:jc w:val="center"/>
        <w:rPr>
          <w:rFonts w:ascii="Liberation Serif" w:hAnsi="Liberation Serif"/>
          <w:b/>
          <w:sz w:val="28"/>
          <w:szCs w:val="28"/>
        </w:rPr>
      </w:pPr>
      <w:r w:rsidRPr="00C37CF3">
        <w:rPr>
          <w:rFonts w:ascii="Liberation Serif" w:hAnsi="Liberation Serif"/>
          <w:b/>
          <w:sz w:val="28"/>
          <w:szCs w:val="28"/>
        </w:rPr>
        <w:t>ПЛАН</w:t>
      </w:r>
    </w:p>
    <w:p w:rsidR="0020748D" w:rsidRPr="00C37CF3" w:rsidRDefault="0020748D" w:rsidP="00F872D3">
      <w:pPr>
        <w:spacing w:after="0"/>
        <w:jc w:val="center"/>
        <w:rPr>
          <w:rFonts w:ascii="Liberation Serif" w:hAnsi="Liberation Serif"/>
          <w:b/>
          <w:sz w:val="28"/>
          <w:szCs w:val="28"/>
        </w:rPr>
      </w:pPr>
      <w:r w:rsidRPr="00C37CF3">
        <w:rPr>
          <w:rFonts w:ascii="Liberation Serif" w:hAnsi="Liberation Serif"/>
          <w:b/>
          <w:sz w:val="28"/>
          <w:szCs w:val="28"/>
        </w:rPr>
        <w:t xml:space="preserve">мероприятий («дорожная карта») по содействию развитию конкуренции </w:t>
      </w:r>
      <w:proofErr w:type="gramStart"/>
      <w:r w:rsidR="00C1692C" w:rsidRPr="00C37CF3">
        <w:rPr>
          <w:rFonts w:ascii="Liberation Serif" w:hAnsi="Liberation Serif"/>
          <w:b/>
          <w:sz w:val="28"/>
          <w:szCs w:val="28"/>
        </w:rPr>
        <w:t>в</w:t>
      </w:r>
      <w:proofErr w:type="gramEnd"/>
      <w:r w:rsidR="00C1692C" w:rsidRPr="00C37CF3">
        <w:rPr>
          <w:rFonts w:ascii="Liberation Serif" w:hAnsi="Liberation Serif"/>
          <w:b/>
          <w:sz w:val="28"/>
          <w:szCs w:val="28"/>
        </w:rPr>
        <w:t xml:space="preserve"> </w:t>
      </w:r>
    </w:p>
    <w:p w:rsidR="00C1692C" w:rsidRPr="00C37CF3" w:rsidRDefault="00C1692C" w:rsidP="00F872D3">
      <w:pPr>
        <w:spacing w:after="0"/>
        <w:jc w:val="center"/>
        <w:rPr>
          <w:rFonts w:ascii="Liberation Serif" w:hAnsi="Liberation Serif"/>
          <w:b/>
          <w:sz w:val="28"/>
          <w:szCs w:val="28"/>
        </w:rPr>
      </w:pPr>
      <w:r w:rsidRPr="00C37CF3">
        <w:rPr>
          <w:rFonts w:ascii="Liberation Serif" w:hAnsi="Liberation Serif"/>
          <w:b/>
          <w:sz w:val="28"/>
          <w:szCs w:val="28"/>
        </w:rPr>
        <w:t>Каменском муниципальном округе Свердловской области на период 2026-2030 годов</w:t>
      </w:r>
    </w:p>
    <w:p w:rsidR="00C1692C" w:rsidRDefault="00C1692C" w:rsidP="0020748D">
      <w:pPr>
        <w:jc w:val="center"/>
        <w:rPr>
          <w:rFonts w:ascii="Liberation Serif" w:hAnsi="Liberation Serif"/>
        </w:rPr>
      </w:pPr>
      <w:r>
        <w:rPr>
          <w:rFonts w:ascii="Liberation Serif" w:hAnsi="Liberation Serif"/>
          <w:sz w:val="28"/>
          <w:szCs w:val="28"/>
        </w:rPr>
        <w:t xml:space="preserve">                                                                                                                                                                          </w:t>
      </w:r>
      <w:r w:rsidR="00B17CEA">
        <w:rPr>
          <w:rFonts w:ascii="Liberation Serif" w:hAnsi="Liberation Serif"/>
          <w:sz w:val="28"/>
          <w:szCs w:val="28"/>
        </w:rPr>
        <w:t xml:space="preserve">                    </w:t>
      </w:r>
      <w:r>
        <w:rPr>
          <w:rFonts w:ascii="Liberation Serif" w:hAnsi="Liberation Serif"/>
        </w:rPr>
        <w:t>Таблица 1</w:t>
      </w:r>
    </w:p>
    <w:p w:rsidR="00C1692C" w:rsidRPr="00B17CEA" w:rsidRDefault="00C1692C" w:rsidP="00F872D3">
      <w:pPr>
        <w:spacing w:after="0"/>
        <w:jc w:val="center"/>
        <w:rPr>
          <w:rFonts w:ascii="Liberation Serif" w:hAnsi="Liberation Serif"/>
          <w:sz w:val="28"/>
          <w:szCs w:val="28"/>
        </w:rPr>
      </w:pPr>
      <w:r w:rsidRPr="00B17CEA">
        <w:rPr>
          <w:rFonts w:ascii="Liberation Serif" w:hAnsi="Liberation Serif"/>
          <w:sz w:val="28"/>
          <w:szCs w:val="28"/>
        </w:rPr>
        <w:t xml:space="preserve">Перечень </w:t>
      </w:r>
    </w:p>
    <w:p w:rsidR="00C1692C" w:rsidRPr="00B17CEA" w:rsidRDefault="00C1692C" w:rsidP="00F872D3">
      <w:pPr>
        <w:spacing w:after="0"/>
        <w:jc w:val="center"/>
        <w:rPr>
          <w:rFonts w:ascii="Liberation Serif" w:hAnsi="Liberation Serif"/>
          <w:sz w:val="28"/>
          <w:szCs w:val="28"/>
        </w:rPr>
      </w:pPr>
      <w:r w:rsidRPr="00B17CEA">
        <w:rPr>
          <w:rFonts w:ascii="Liberation Serif" w:hAnsi="Liberation Serif"/>
          <w:sz w:val="28"/>
          <w:szCs w:val="28"/>
        </w:rPr>
        <w:t xml:space="preserve">товарных рынков по содействию развитию конкуренции </w:t>
      </w:r>
    </w:p>
    <w:p w:rsidR="00C1692C" w:rsidRPr="00B17CEA" w:rsidRDefault="00C1692C" w:rsidP="00F872D3">
      <w:pPr>
        <w:spacing w:after="0"/>
        <w:jc w:val="center"/>
        <w:rPr>
          <w:rFonts w:ascii="Liberation Serif" w:hAnsi="Liberation Serif"/>
          <w:sz w:val="28"/>
          <w:szCs w:val="28"/>
        </w:rPr>
      </w:pPr>
      <w:r w:rsidRPr="00B17CEA">
        <w:rPr>
          <w:rFonts w:ascii="Liberation Serif" w:hAnsi="Liberation Serif"/>
          <w:sz w:val="28"/>
          <w:szCs w:val="28"/>
        </w:rPr>
        <w:t>в Каменском муниципальном округе Свердловской области на период 2026-2030 годов</w:t>
      </w:r>
    </w:p>
    <w:tbl>
      <w:tblPr>
        <w:tblStyle w:val="a3"/>
        <w:tblW w:w="15202" w:type="dxa"/>
        <w:tblLook w:val="04A0" w:firstRow="1" w:lastRow="0" w:firstColumn="1" w:lastColumn="0" w:noHBand="0" w:noVBand="1"/>
      </w:tblPr>
      <w:tblGrid>
        <w:gridCol w:w="913"/>
        <w:gridCol w:w="2626"/>
        <w:gridCol w:w="1715"/>
        <w:gridCol w:w="1603"/>
        <w:gridCol w:w="1603"/>
        <w:gridCol w:w="1603"/>
        <w:gridCol w:w="1603"/>
        <w:gridCol w:w="1603"/>
        <w:gridCol w:w="1933"/>
      </w:tblGrid>
      <w:tr w:rsidR="007314EB" w:rsidTr="00B17CEA">
        <w:trPr>
          <w:trHeight w:val="653"/>
        </w:trPr>
        <w:tc>
          <w:tcPr>
            <w:tcW w:w="913" w:type="dxa"/>
            <w:vMerge w:val="restart"/>
          </w:tcPr>
          <w:p w:rsidR="00C1692C" w:rsidRPr="00B17CEA" w:rsidRDefault="00C1692C" w:rsidP="0020748D">
            <w:pPr>
              <w:jc w:val="center"/>
              <w:rPr>
                <w:rFonts w:ascii="Liberation Serif" w:hAnsi="Liberation Serif"/>
                <w:sz w:val="24"/>
                <w:szCs w:val="24"/>
              </w:rPr>
            </w:pPr>
            <w:r w:rsidRPr="00B17CEA">
              <w:rPr>
                <w:rFonts w:ascii="Liberation Serif" w:hAnsi="Liberation Serif"/>
                <w:sz w:val="24"/>
                <w:szCs w:val="24"/>
              </w:rPr>
              <w:t>Номер</w:t>
            </w:r>
          </w:p>
          <w:p w:rsidR="00C1692C" w:rsidRPr="00B17CEA" w:rsidRDefault="00C1692C" w:rsidP="0020748D">
            <w:pPr>
              <w:jc w:val="center"/>
              <w:rPr>
                <w:rFonts w:ascii="Liberation Serif" w:hAnsi="Liberation Serif"/>
                <w:sz w:val="24"/>
                <w:szCs w:val="24"/>
              </w:rPr>
            </w:pPr>
            <w:r w:rsidRPr="00B17CEA">
              <w:rPr>
                <w:rFonts w:ascii="Liberation Serif" w:hAnsi="Liberation Serif"/>
                <w:sz w:val="24"/>
                <w:szCs w:val="24"/>
              </w:rPr>
              <w:t>строки</w:t>
            </w:r>
          </w:p>
        </w:tc>
        <w:tc>
          <w:tcPr>
            <w:tcW w:w="2626" w:type="dxa"/>
            <w:vMerge w:val="restart"/>
          </w:tcPr>
          <w:p w:rsidR="00C1692C" w:rsidRPr="00B17CEA" w:rsidRDefault="00C1692C" w:rsidP="0020748D">
            <w:pPr>
              <w:jc w:val="center"/>
              <w:rPr>
                <w:rFonts w:ascii="Liberation Serif" w:hAnsi="Liberation Serif"/>
                <w:sz w:val="24"/>
                <w:szCs w:val="24"/>
              </w:rPr>
            </w:pPr>
            <w:r w:rsidRPr="00B17CEA">
              <w:rPr>
                <w:rFonts w:ascii="Liberation Serif" w:hAnsi="Liberation Serif"/>
                <w:sz w:val="24"/>
                <w:szCs w:val="24"/>
              </w:rPr>
              <w:t>Наименование товарного рынка</w:t>
            </w:r>
          </w:p>
        </w:tc>
        <w:tc>
          <w:tcPr>
            <w:tcW w:w="1715" w:type="dxa"/>
            <w:vMerge w:val="restart"/>
          </w:tcPr>
          <w:p w:rsidR="00C1692C" w:rsidRPr="00B17CEA" w:rsidRDefault="00C1692C" w:rsidP="0020748D">
            <w:pPr>
              <w:jc w:val="center"/>
              <w:rPr>
                <w:rFonts w:ascii="Liberation Serif" w:hAnsi="Liberation Serif"/>
                <w:sz w:val="24"/>
                <w:szCs w:val="24"/>
              </w:rPr>
            </w:pPr>
            <w:r w:rsidRPr="00B17CEA">
              <w:rPr>
                <w:rFonts w:ascii="Liberation Serif" w:hAnsi="Liberation Serif"/>
                <w:sz w:val="24"/>
                <w:szCs w:val="24"/>
              </w:rPr>
              <w:t>Наименование ключевого показателя развития конкуренции</w:t>
            </w:r>
          </w:p>
        </w:tc>
        <w:tc>
          <w:tcPr>
            <w:tcW w:w="8015" w:type="dxa"/>
            <w:gridSpan w:val="5"/>
          </w:tcPr>
          <w:p w:rsidR="00C1692C" w:rsidRPr="00B17CEA" w:rsidRDefault="00C1692C" w:rsidP="0020748D">
            <w:pPr>
              <w:jc w:val="center"/>
              <w:rPr>
                <w:rFonts w:ascii="Liberation Serif" w:hAnsi="Liberation Serif"/>
                <w:sz w:val="24"/>
                <w:szCs w:val="24"/>
              </w:rPr>
            </w:pPr>
            <w:r w:rsidRPr="00B17CEA">
              <w:rPr>
                <w:rFonts w:ascii="Liberation Serif" w:hAnsi="Liberation Serif"/>
                <w:sz w:val="24"/>
                <w:szCs w:val="24"/>
              </w:rPr>
              <w:t>Ожидаемое значение ключевого показателя развития конкуренции</w:t>
            </w:r>
          </w:p>
        </w:tc>
        <w:tc>
          <w:tcPr>
            <w:tcW w:w="1933" w:type="dxa"/>
            <w:vMerge w:val="restart"/>
          </w:tcPr>
          <w:p w:rsidR="00C1692C" w:rsidRPr="00B17CEA" w:rsidRDefault="00C1692C" w:rsidP="0020748D">
            <w:pPr>
              <w:jc w:val="center"/>
              <w:rPr>
                <w:rFonts w:ascii="Liberation Serif" w:hAnsi="Liberation Serif"/>
                <w:sz w:val="24"/>
                <w:szCs w:val="24"/>
              </w:rPr>
            </w:pPr>
            <w:r w:rsidRPr="00B17CEA">
              <w:rPr>
                <w:rFonts w:ascii="Liberation Serif" w:hAnsi="Liberation Serif"/>
                <w:sz w:val="24"/>
                <w:szCs w:val="24"/>
              </w:rPr>
              <w:t>Ответственный исполнитель</w:t>
            </w:r>
          </w:p>
        </w:tc>
      </w:tr>
      <w:tr w:rsidR="007314EB" w:rsidTr="00B17CEA">
        <w:trPr>
          <w:trHeight w:val="605"/>
        </w:trPr>
        <w:tc>
          <w:tcPr>
            <w:tcW w:w="913" w:type="dxa"/>
            <w:vMerge/>
          </w:tcPr>
          <w:p w:rsidR="00C1692C" w:rsidRPr="00C1692C" w:rsidRDefault="00C1692C" w:rsidP="0020748D">
            <w:pPr>
              <w:jc w:val="center"/>
              <w:rPr>
                <w:rFonts w:ascii="Liberation Serif" w:hAnsi="Liberation Serif"/>
              </w:rPr>
            </w:pPr>
          </w:p>
        </w:tc>
        <w:tc>
          <w:tcPr>
            <w:tcW w:w="2626" w:type="dxa"/>
            <w:vMerge/>
          </w:tcPr>
          <w:p w:rsidR="00C1692C" w:rsidRDefault="00C1692C" w:rsidP="0020748D">
            <w:pPr>
              <w:jc w:val="center"/>
              <w:rPr>
                <w:rFonts w:ascii="Liberation Serif" w:hAnsi="Liberation Serif"/>
              </w:rPr>
            </w:pPr>
          </w:p>
        </w:tc>
        <w:tc>
          <w:tcPr>
            <w:tcW w:w="1715" w:type="dxa"/>
            <w:vMerge/>
          </w:tcPr>
          <w:p w:rsidR="00C1692C" w:rsidRDefault="00C1692C" w:rsidP="0020748D">
            <w:pPr>
              <w:jc w:val="center"/>
              <w:rPr>
                <w:rFonts w:ascii="Liberation Serif" w:hAnsi="Liberation Serif"/>
              </w:rPr>
            </w:pPr>
          </w:p>
        </w:tc>
        <w:tc>
          <w:tcPr>
            <w:tcW w:w="1603" w:type="dxa"/>
          </w:tcPr>
          <w:p w:rsidR="003E0C9D" w:rsidRPr="00B17CEA" w:rsidRDefault="003E0C9D" w:rsidP="0020748D">
            <w:pPr>
              <w:jc w:val="center"/>
              <w:rPr>
                <w:rFonts w:ascii="Liberation Serif" w:hAnsi="Liberation Serif"/>
                <w:sz w:val="24"/>
                <w:szCs w:val="24"/>
              </w:rPr>
            </w:pPr>
            <w:r w:rsidRPr="00B17CEA">
              <w:rPr>
                <w:rFonts w:ascii="Liberation Serif" w:hAnsi="Liberation Serif"/>
                <w:sz w:val="24"/>
                <w:szCs w:val="24"/>
              </w:rPr>
              <w:t>п</w:t>
            </w:r>
            <w:r w:rsidR="00BC701C" w:rsidRPr="00B17CEA">
              <w:rPr>
                <w:rFonts w:ascii="Liberation Serif" w:hAnsi="Liberation Serif"/>
                <w:sz w:val="24"/>
                <w:szCs w:val="24"/>
              </w:rPr>
              <w:t>о состоянию</w:t>
            </w:r>
          </w:p>
          <w:p w:rsidR="00C1692C" w:rsidRPr="00B17CEA" w:rsidRDefault="00BC701C" w:rsidP="0020748D">
            <w:pPr>
              <w:jc w:val="center"/>
              <w:rPr>
                <w:rFonts w:ascii="Liberation Serif" w:hAnsi="Liberation Serif"/>
                <w:sz w:val="24"/>
                <w:szCs w:val="24"/>
              </w:rPr>
            </w:pPr>
            <w:r w:rsidRPr="00B17CEA">
              <w:rPr>
                <w:rFonts w:ascii="Liberation Serif" w:hAnsi="Liberation Serif"/>
                <w:sz w:val="24"/>
                <w:szCs w:val="24"/>
              </w:rPr>
              <w:t xml:space="preserve">на 31.12.2026 </w:t>
            </w:r>
          </w:p>
        </w:tc>
        <w:tc>
          <w:tcPr>
            <w:tcW w:w="1603" w:type="dxa"/>
          </w:tcPr>
          <w:p w:rsidR="00C1692C" w:rsidRPr="00B17CEA" w:rsidRDefault="003E0C9D" w:rsidP="0020748D">
            <w:pPr>
              <w:jc w:val="center"/>
              <w:rPr>
                <w:rFonts w:ascii="Liberation Serif" w:hAnsi="Liberation Serif"/>
                <w:sz w:val="24"/>
                <w:szCs w:val="24"/>
              </w:rPr>
            </w:pPr>
            <w:r w:rsidRPr="00B17CEA">
              <w:rPr>
                <w:rFonts w:ascii="Liberation Serif" w:hAnsi="Liberation Serif"/>
                <w:sz w:val="24"/>
                <w:szCs w:val="24"/>
              </w:rPr>
              <w:t>по состоянию на 31.12.2027</w:t>
            </w:r>
          </w:p>
        </w:tc>
        <w:tc>
          <w:tcPr>
            <w:tcW w:w="1603" w:type="dxa"/>
          </w:tcPr>
          <w:p w:rsidR="00C1692C" w:rsidRPr="00B17CEA" w:rsidRDefault="003E0C9D" w:rsidP="0020748D">
            <w:pPr>
              <w:jc w:val="center"/>
              <w:rPr>
                <w:rFonts w:ascii="Liberation Serif" w:hAnsi="Liberation Serif"/>
                <w:sz w:val="24"/>
                <w:szCs w:val="24"/>
              </w:rPr>
            </w:pPr>
            <w:r w:rsidRPr="00B17CEA">
              <w:rPr>
                <w:rFonts w:ascii="Liberation Serif" w:hAnsi="Liberation Serif"/>
                <w:sz w:val="24"/>
                <w:szCs w:val="24"/>
              </w:rPr>
              <w:t>по состоянию на 31.12.2028</w:t>
            </w:r>
          </w:p>
        </w:tc>
        <w:tc>
          <w:tcPr>
            <w:tcW w:w="1603" w:type="dxa"/>
          </w:tcPr>
          <w:p w:rsidR="00C1692C" w:rsidRPr="00B17CEA" w:rsidRDefault="003E0C9D" w:rsidP="0020748D">
            <w:pPr>
              <w:jc w:val="center"/>
              <w:rPr>
                <w:rFonts w:ascii="Liberation Serif" w:hAnsi="Liberation Serif"/>
                <w:sz w:val="24"/>
                <w:szCs w:val="24"/>
              </w:rPr>
            </w:pPr>
            <w:r w:rsidRPr="00B17CEA">
              <w:rPr>
                <w:rFonts w:ascii="Liberation Serif" w:hAnsi="Liberation Serif"/>
                <w:sz w:val="24"/>
                <w:szCs w:val="24"/>
              </w:rPr>
              <w:t>по состоянию на 31.12.2029</w:t>
            </w:r>
          </w:p>
        </w:tc>
        <w:tc>
          <w:tcPr>
            <w:tcW w:w="1603" w:type="dxa"/>
          </w:tcPr>
          <w:p w:rsidR="00C1692C" w:rsidRPr="00B17CEA" w:rsidRDefault="003E0C9D" w:rsidP="0020748D">
            <w:pPr>
              <w:jc w:val="center"/>
              <w:rPr>
                <w:rFonts w:ascii="Liberation Serif" w:hAnsi="Liberation Serif"/>
                <w:sz w:val="24"/>
                <w:szCs w:val="24"/>
              </w:rPr>
            </w:pPr>
            <w:r w:rsidRPr="00B17CEA">
              <w:rPr>
                <w:rFonts w:ascii="Liberation Serif" w:hAnsi="Liberation Serif"/>
                <w:sz w:val="24"/>
                <w:szCs w:val="24"/>
              </w:rPr>
              <w:t>по состоянию на 31.12.2030</w:t>
            </w:r>
          </w:p>
        </w:tc>
        <w:tc>
          <w:tcPr>
            <w:tcW w:w="1933" w:type="dxa"/>
            <w:vMerge/>
          </w:tcPr>
          <w:p w:rsidR="00C1692C" w:rsidRPr="00C1692C" w:rsidRDefault="00C1692C" w:rsidP="0020748D">
            <w:pPr>
              <w:jc w:val="center"/>
              <w:rPr>
                <w:rFonts w:ascii="Liberation Serif" w:hAnsi="Liberation Serif"/>
              </w:rPr>
            </w:pPr>
          </w:p>
        </w:tc>
      </w:tr>
      <w:tr w:rsidR="007314EB" w:rsidRPr="00C1692C" w:rsidTr="00B17CEA">
        <w:tc>
          <w:tcPr>
            <w:tcW w:w="913" w:type="dxa"/>
          </w:tcPr>
          <w:p w:rsidR="00C1692C" w:rsidRPr="00C1692C" w:rsidRDefault="00C1692C" w:rsidP="0020748D">
            <w:pPr>
              <w:jc w:val="center"/>
              <w:rPr>
                <w:rFonts w:ascii="Liberation Serif" w:hAnsi="Liberation Serif"/>
                <w:sz w:val="24"/>
                <w:szCs w:val="24"/>
              </w:rPr>
            </w:pPr>
            <w:r>
              <w:rPr>
                <w:rFonts w:ascii="Liberation Serif" w:hAnsi="Liberation Serif"/>
                <w:sz w:val="24"/>
                <w:szCs w:val="24"/>
              </w:rPr>
              <w:t>1</w:t>
            </w:r>
          </w:p>
        </w:tc>
        <w:tc>
          <w:tcPr>
            <w:tcW w:w="2626" w:type="dxa"/>
          </w:tcPr>
          <w:p w:rsidR="00C1692C" w:rsidRPr="00C1692C" w:rsidRDefault="00C1692C" w:rsidP="0020748D">
            <w:pPr>
              <w:jc w:val="center"/>
              <w:rPr>
                <w:rFonts w:ascii="Liberation Serif" w:hAnsi="Liberation Serif"/>
                <w:sz w:val="24"/>
                <w:szCs w:val="24"/>
              </w:rPr>
            </w:pPr>
            <w:r>
              <w:rPr>
                <w:rFonts w:ascii="Liberation Serif" w:hAnsi="Liberation Serif"/>
                <w:sz w:val="24"/>
                <w:szCs w:val="24"/>
              </w:rPr>
              <w:t>2</w:t>
            </w:r>
          </w:p>
        </w:tc>
        <w:tc>
          <w:tcPr>
            <w:tcW w:w="1715" w:type="dxa"/>
          </w:tcPr>
          <w:p w:rsidR="00C1692C" w:rsidRPr="00C1692C" w:rsidRDefault="00C1692C" w:rsidP="0020748D">
            <w:pPr>
              <w:jc w:val="center"/>
              <w:rPr>
                <w:rFonts w:ascii="Liberation Serif" w:hAnsi="Liberation Serif"/>
                <w:sz w:val="24"/>
                <w:szCs w:val="24"/>
              </w:rPr>
            </w:pPr>
            <w:r>
              <w:rPr>
                <w:rFonts w:ascii="Liberation Serif" w:hAnsi="Liberation Serif"/>
                <w:sz w:val="24"/>
                <w:szCs w:val="24"/>
              </w:rPr>
              <w:t>3</w:t>
            </w:r>
          </w:p>
        </w:tc>
        <w:tc>
          <w:tcPr>
            <w:tcW w:w="1603" w:type="dxa"/>
          </w:tcPr>
          <w:p w:rsidR="00C1692C" w:rsidRPr="00C1692C" w:rsidRDefault="00C1692C" w:rsidP="0020748D">
            <w:pPr>
              <w:jc w:val="center"/>
              <w:rPr>
                <w:rFonts w:ascii="Liberation Serif" w:hAnsi="Liberation Serif"/>
                <w:sz w:val="24"/>
                <w:szCs w:val="24"/>
              </w:rPr>
            </w:pPr>
            <w:r>
              <w:rPr>
                <w:rFonts w:ascii="Liberation Serif" w:hAnsi="Liberation Serif"/>
                <w:sz w:val="24"/>
                <w:szCs w:val="24"/>
              </w:rPr>
              <w:t>4</w:t>
            </w:r>
          </w:p>
        </w:tc>
        <w:tc>
          <w:tcPr>
            <w:tcW w:w="1603" w:type="dxa"/>
          </w:tcPr>
          <w:p w:rsidR="00C1692C" w:rsidRPr="00C1692C" w:rsidRDefault="00C1692C" w:rsidP="0020748D">
            <w:pPr>
              <w:jc w:val="center"/>
              <w:rPr>
                <w:rFonts w:ascii="Liberation Serif" w:hAnsi="Liberation Serif"/>
                <w:sz w:val="24"/>
                <w:szCs w:val="24"/>
              </w:rPr>
            </w:pPr>
            <w:r>
              <w:rPr>
                <w:rFonts w:ascii="Liberation Serif" w:hAnsi="Liberation Serif"/>
                <w:sz w:val="24"/>
                <w:szCs w:val="24"/>
              </w:rPr>
              <w:t>5</w:t>
            </w:r>
          </w:p>
        </w:tc>
        <w:tc>
          <w:tcPr>
            <w:tcW w:w="1603" w:type="dxa"/>
          </w:tcPr>
          <w:p w:rsidR="00C1692C" w:rsidRPr="00C1692C" w:rsidRDefault="00C1692C" w:rsidP="0020748D">
            <w:pPr>
              <w:jc w:val="center"/>
              <w:rPr>
                <w:rFonts w:ascii="Liberation Serif" w:hAnsi="Liberation Serif"/>
                <w:sz w:val="24"/>
                <w:szCs w:val="24"/>
              </w:rPr>
            </w:pPr>
            <w:r>
              <w:rPr>
                <w:rFonts w:ascii="Liberation Serif" w:hAnsi="Liberation Serif"/>
                <w:sz w:val="24"/>
                <w:szCs w:val="24"/>
              </w:rPr>
              <w:t>6</w:t>
            </w:r>
          </w:p>
        </w:tc>
        <w:tc>
          <w:tcPr>
            <w:tcW w:w="1603" w:type="dxa"/>
          </w:tcPr>
          <w:p w:rsidR="00C1692C" w:rsidRPr="00C1692C" w:rsidRDefault="00C1692C" w:rsidP="0020748D">
            <w:pPr>
              <w:jc w:val="center"/>
              <w:rPr>
                <w:rFonts w:ascii="Liberation Serif" w:hAnsi="Liberation Serif"/>
                <w:sz w:val="24"/>
                <w:szCs w:val="24"/>
              </w:rPr>
            </w:pPr>
            <w:r>
              <w:rPr>
                <w:rFonts w:ascii="Liberation Serif" w:hAnsi="Liberation Serif"/>
                <w:sz w:val="24"/>
                <w:szCs w:val="24"/>
              </w:rPr>
              <w:t>7</w:t>
            </w:r>
          </w:p>
        </w:tc>
        <w:tc>
          <w:tcPr>
            <w:tcW w:w="1603" w:type="dxa"/>
          </w:tcPr>
          <w:p w:rsidR="00C1692C" w:rsidRPr="00C1692C" w:rsidRDefault="00C1692C" w:rsidP="0020748D">
            <w:pPr>
              <w:jc w:val="center"/>
              <w:rPr>
                <w:rFonts w:ascii="Liberation Serif" w:hAnsi="Liberation Serif"/>
                <w:sz w:val="24"/>
                <w:szCs w:val="24"/>
              </w:rPr>
            </w:pPr>
            <w:r>
              <w:rPr>
                <w:rFonts w:ascii="Liberation Serif" w:hAnsi="Liberation Serif"/>
                <w:sz w:val="24"/>
                <w:szCs w:val="24"/>
              </w:rPr>
              <w:t>8</w:t>
            </w:r>
          </w:p>
        </w:tc>
        <w:tc>
          <w:tcPr>
            <w:tcW w:w="1933" w:type="dxa"/>
          </w:tcPr>
          <w:p w:rsidR="00C1692C" w:rsidRPr="00C1692C" w:rsidRDefault="00C1692C" w:rsidP="0020748D">
            <w:pPr>
              <w:jc w:val="center"/>
              <w:rPr>
                <w:rFonts w:ascii="Liberation Serif" w:hAnsi="Liberation Serif"/>
                <w:sz w:val="24"/>
                <w:szCs w:val="24"/>
              </w:rPr>
            </w:pPr>
            <w:r>
              <w:rPr>
                <w:rFonts w:ascii="Liberation Serif" w:hAnsi="Liberation Serif"/>
                <w:sz w:val="24"/>
                <w:szCs w:val="24"/>
              </w:rPr>
              <w:t>9</w:t>
            </w:r>
          </w:p>
        </w:tc>
      </w:tr>
      <w:tr w:rsidR="007314EB" w:rsidRPr="00C1692C" w:rsidTr="00B17CEA">
        <w:tc>
          <w:tcPr>
            <w:tcW w:w="913" w:type="dxa"/>
          </w:tcPr>
          <w:p w:rsidR="00C1692C" w:rsidRPr="00C1692C" w:rsidRDefault="00C1692C" w:rsidP="00C1692C">
            <w:pPr>
              <w:jc w:val="center"/>
              <w:rPr>
                <w:rFonts w:ascii="Liberation Serif" w:hAnsi="Liberation Serif"/>
                <w:sz w:val="24"/>
                <w:szCs w:val="24"/>
              </w:rPr>
            </w:pPr>
            <w:r>
              <w:rPr>
                <w:rFonts w:ascii="Liberation Serif" w:hAnsi="Liberation Serif"/>
                <w:sz w:val="24"/>
                <w:szCs w:val="24"/>
              </w:rPr>
              <w:t>1</w:t>
            </w:r>
          </w:p>
        </w:tc>
        <w:tc>
          <w:tcPr>
            <w:tcW w:w="14289" w:type="dxa"/>
            <w:gridSpan w:val="8"/>
          </w:tcPr>
          <w:p w:rsidR="00C1692C" w:rsidRPr="00C1692C" w:rsidRDefault="00C1692C" w:rsidP="0020748D">
            <w:pPr>
              <w:jc w:val="center"/>
              <w:rPr>
                <w:rFonts w:ascii="Liberation Serif" w:hAnsi="Liberation Serif"/>
                <w:sz w:val="24"/>
                <w:szCs w:val="24"/>
              </w:rPr>
            </w:pPr>
            <w:r>
              <w:rPr>
                <w:rFonts w:ascii="Liberation Serif" w:hAnsi="Liberation Serif"/>
                <w:sz w:val="24"/>
                <w:szCs w:val="24"/>
              </w:rPr>
              <w:t>Приоритетные товарные рынки для содействия развитию конкуренции</w:t>
            </w:r>
          </w:p>
        </w:tc>
      </w:tr>
      <w:tr w:rsidR="007314EB" w:rsidRPr="00C1692C" w:rsidTr="00B17CEA">
        <w:tc>
          <w:tcPr>
            <w:tcW w:w="913" w:type="dxa"/>
          </w:tcPr>
          <w:p w:rsidR="00C1692C" w:rsidRPr="00C1692C" w:rsidRDefault="003E0C9D" w:rsidP="0020748D">
            <w:pPr>
              <w:jc w:val="center"/>
              <w:rPr>
                <w:rFonts w:ascii="Liberation Serif" w:hAnsi="Liberation Serif"/>
                <w:sz w:val="24"/>
                <w:szCs w:val="24"/>
              </w:rPr>
            </w:pPr>
            <w:r>
              <w:rPr>
                <w:rFonts w:ascii="Liberation Serif" w:hAnsi="Liberation Serif"/>
                <w:sz w:val="24"/>
                <w:szCs w:val="24"/>
              </w:rPr>
              <w:t>2</w:t>
            </w:r>
          </w:p>
        </w:tc>
        <w:tc>
          <w:tcPr>
            <w:tcW w:w="2626" w:type="dxa"/>
          </w:tcPr>
          <w:p w:rsidR="00C1692C" w:rsidRPr="00C1692C" w:rsidRDefault="00C1692C" w:rsidP="003E0C9D">
            <w:pPr>
              <w:jc w:val="center"/>
              <w:rPr>
                <w:rFonts w:ascii="Liberation Serif" w:hAnsi="Liberation Serif"/>
                <w:sz w:val="24"/>
                <w:szCs w:val="24"/>
              </w:rPr>
            </w:pPr>
            <w:r>
              <w:rPr>
                <w:rFonts w:ascii="Liberation Serif" w:hAnsi="Liberation Serif"/>
                <w:sz w:val="24"/>
                <w:szCs w:val="24"/>
              </w:rPr>
              <w:t>Рынок производства</w:t>
            </w:r>
            <w:r w:rsidR="00BC701C">
              <w:rPr>
                <w:rFonts w:ascii="Liberation Serif" w:hAnsi="Liberation Serif"/>
                <w:sz w:val="24"/>
                <w:szCs w:val="24"/>
              </w:rPr>
              <w:t xml:space="preserve"> и </w:t>
            </w:r>
            <w:r w:rsidR="00BC701C">
              <w:rPr>
                <w:rFonts w:ascii="Liberation Serif" w:hAnsi="Liberation Serif"/>
                <w:sz w:val="24"/>
                <w:szCs w:val="24"/>
              </w:rPr>
              <w:lastRenderedPageBreak/>
              <w:t>реализации сельскохозяйственной продукции, в том числе продукции крестьянских (фермерск</w:t>
            </w:r>
            <w:r w:rsidR="003E0C9D">
              <w:rPr>
                <w:rFonts w:ascii="Liberation Serif" w:hAnsi="Liberation Serif"/>
                <w:sz w:val="24"/>
                <w:szCs w:val="24"/>
              </w:rPr>
              <w:t>их)</w:t>
            </w:r>
            <w:r w:rsidR="00BC701C">
              <w:rPr>
                <w:rFonts w:ascii="Liberation Serif" w:hAnsi="Liberation Serif"/>
                <w:sz w:val="24"/>
                <w:szCs w:val="24"/>
              </w:rPr>
              <w:t xml:space="preserve"> хозяйств</w:t>
            </w:r>
          </w:p>
        </w:tc>
        <w:tc>
          <w:tcPr>
            <w:tcW w:w="1715" w:type="dxa"/>
          </w:tcPr>
          <w:p w:rsidR="00C1692C" w:rsidRPr="00C1692C" w:rsidRDefault="003E0C9D" w:rsidP="0020748D">
            <w:pPr>
              <w:jc w:val="center"/>
              <w:rPr>
                <w:rFonts w:ascii="Liberation Serif" w:hAnsi="Liberation Serif"/>
                <w:sz w:val="24"/>
                <w:szCs w:val="24"/>
              </w:rPr>
            </w:pPr>
            <w:r>
              <w:rPr>
                <w:rFonts w:ascii="Liberation Serif" w:hAnsi="Liberation Serif"/>
                <w:sz w:val="24"/>
                <w:szCs w:val="24"/>
              </w:rPr>
              <w:lastRenderedPageBreak/>
              <w:t xml:space="preserve">рост индекса </w:t>
            </w:r>
            <w:r>
              <w:rPr>
                <w:rFonts w:ascii="Liberation Serif" w:hAnsi="Liberation Serif"/>
                <w:sz w:val="24"/>
                <w:szCs w:val="24"/>
              </w:rPr>
              <w:lastRenderedPageBreak/>
              <w:t>конкуренции</w:t>
            </w:r>
          </w:p>
        </w:tc>
        <w:tc>
          <w:tcPr>
            <w:tcW w:w="1603" w:type="dxa"/>
          </w:tcPr>
          <w:p w:rsidR="00C1692C" w:rsidRPr="00C1692C" w:rsidRDefault="00D35E55" w:rsidP="00D80E63">
            <w:pPr>
              <w:jc w:val="both"/>
              <w:rPr>
                <w:rFonts w:ascii="Liberation Serif" w:hAnsi="Liberation Serif"/>
                <w:sz w:val="24"/>
                <w:szCs w:val="24"/>
              </w:rPr>
            </w:pPr>
            <w:r>
              <w:rPr>
                <w:rFonts w:ascii="Liberation Serif" w:hAnsi="Liberation Serif"/>
                <w:sz w:val="24"/>
                <w:szCs w:val="24"/>
              </w:rPr>
              <w:lastRenderedPageBreak/>
              <w:t xml:space="preserve">сохранение </w:t>
            </w:r>
            <w:r>
              <w:rPr>
                <w:rFonts w:ascii="Liberation Serif" w:hAnsi="Liberation Serif"/>
                <w:sz w:val="24"/>
                <w:szCs w:val="24"/>
              </w:rPr>
              <w:lastRenderedPageBreak/>
              <w:t>рейтингового класса индекса конкуренции на уровне не ниже 2025 года</w:t>
            </w:r>
          </w:p>
        </w:tc>
        <w:tc>
          <w:tcPr>
            <w:tcW w:w="1603" w:type="dxa"/>
          </w:tcPr>
          <w:p w:rsidR="00C1692C" w:rsidRPr="00C1692C" w:rsidRDefault="00D35E55" w:rsidP="0020748D">
            <w:pPr>
              <w:jc w:val="center"/>
              <w:rPr>
                <w:rFonts w:ascii="Liberation Serif" w:hAnsi="Liberation Serif"/>
                <w:sz w:val="24"/>
                <w:szCs w:val="24"/>
              </w:rPr>
            </w:pPr>
            <w:r>
              <w:rPr>
                <w:rFonts w:ascii="Liberation Serif" w:hAnsi="Liberation Serif"/>
                <w:sz w:val="24"/>
                <w:szCs w:val="24"/>
              </w:rPr>
              <w:lastRenderedPageBreak/>
              <w:t xml:space="preserve">сохранение </w:t>
            </w:r>
            <w:r>
              <w:rPr>
                <w:rFonts w:ascii="Liberation Serif" w:hAnsi="Liberation Serif"/>
                <w:sz w:val="24"/>
                <w:szCs w:val="24"/>
              </w:rPr>
              <w:lastRenderedPageBreak/>
              <w:t>рейтингового класса индекса конкуренции на уровне не ниже 2025 года</w:t>
            </w:r>
          </w:p>
        </w:tc>
        <w:tc>
          <w:tcPr>
            <w:tcW w:w="1603" w:type="dxa"/>
          </w:tcPr>
          <w:p w:rsidR="00C1692C" w:rsidRPr="00C1692C" w:rsidRDefault="00D35E55" w:rsidP="0020748D">
            <w:pPr>
              <w:jc w:val="center"/>
              <w:rPr>
                <w:rFonts w:ascii="Liberation Serif" w:hAnsi="Liberation Serif"/>
                <w:sz w:val="24"/>
                <w:szCs w:val="24"/>
              </w:rPr>
            </w:pPr>
            <w:r>
              <w:rPr>
                <w:rFonts w:ascii="Liberation Serif" w:hAnsi="Liberation Serif"/>
                <w:sz w:val="24"/>
                <w:szCs w:val="24"/>
              </w:rPr>
              <w:lastRenderedPageBreak/>
              <w:t xml:space="preserve">сохранение </w:t>
            </w:r>
            <w:r>
              <w:rPr>
                <w:rFonts w:ascii="Liberation Serif" w:hAnsi="Liberation Serif"/>
                <w:sz w:val="24"/>
                <w:szCs w:val="24"/>
              </w:rPr>
              <w:lastRenderedPageBreak/>
              <w:t>рейтингового класса индекса конкуренции на уровне не ниже 2025 года</w:t>
            </w:r>
          </w:p>
        </w:tc>
        <w:tc>
          <w:tcPr>
            <w:tcW w:w="1603" w:type="dxa"/>
          </w:tcPr>
          <w:p w:rsidR="00C1692C" w:rsidRPr="00C1692C" w:rsidRDefault="00D35E55" w:rsidP="00D35E55">
            <w:pPr>
              <w:rPr>
                <w:rFonts w:ascii="Liberation Serif" w:hAnsi="Liberation Serif"/>
                <w:sz w:val="24"/>
                <w:szCs w:val="24"/>
              </w:rPr>
            </w:pPr>
            <w:r>
              <w:rPr>
                <w:rFonts w:ascii="Liberation Serif" w:hAnsi="Liberation Serif"/>
                <w:sz w:val="24"/>
                <w:szCs w:val="24"/>
              </w:rPr>
              <w:lastRenderedPageBreak/>
              <w:t xml:space="preserve">сохранение </w:t>
            </w:r>
            <w:r>
              <w:rPr>
                <w:rFonts w:ascii="Liberation Serif" w:hAnsi="Liberation Serif"/>
                <w:sz w:val="24"/>
                <w:szCs w:val="24"/>
              </w:rPr>
              <w:lastRenderedPageBreak/>
              <w:t>рейтингового класса индекса конкуренции на уровне не ниже 2025 года</w:t>
            </w:r>
          </w:p>
        </w:tc>
        <w:tc>
          <w:tcPr>
            <w:tcW w:w="1603" w:type="dxa"/>
          </w:tcPr>
          <w:p w:rsidR="00C1692C" w:rsidRPr="00C1692C" w:rsidRDefault="00D35E55" w:rsidP="00D35E55">
            <w:pPr>
              <w:rPr>
                <w:rFonts w:ascii="Liberation Serif" w:hAnsi="Liberation Serif"/>
                <w:sz w:val="24"/>
                <w:szCs w:val="24"/>
              </w:rPr>
            </w:pPr>
            <w:r>
              <w:rPr>
                <w:rFonts w:ascii="Liberation Serif" w:hAnsi="Liberation Serif"/>
                <w:sz w:val="24"/>
                <w:szCs w:val="24"/>
              </w:rPr>
              <w:lastRenderedPageBreak/>
              <w:t xml:space="preserve">сохранение </w:t>
            </w:r>
            <w:r>
              <w:rPr>
                <w:rFonts w:ascii="Liberation Serif" w:hAnsi="Liberation Serif"/>
                <w:sz w:val="24"/>
                <w:szCs w:val="24"/>
              </w:rPr>
              <w:lastRenderedPageBreak/>
              <w:t>рейтингового класса индекса конкуренции на уровне не ниже 2025 года</w:t>
            </w:r>
          </w:p>
        </w:tc>
        <w:tc>
          <w:tcPr>
            <w:tcW w:w="1933" w:type="dxa"/>
          </w:tcPr>
          <w:p w:rsidR="00C1692C" w:rsidRPr="00C1692C" w:rsidRDefault="007314EB" w:rsidP="007314EB">
            <w:pPr>
              <w:jc w:val="both"/>
              <w:rPr>
                <w:rFonts w:ascii="Liberation Serif" w:hAnsi="Liberation Serif"/>
                <w:sz w:val="24"/>
                <w:szCs w:val="24"/>
              </w:rPr>
            </w:pPr>
            <w:r>
              <w:rPr>
                <w:rFonts w:ascii="Liberation Serif" w:hAnsi="Liberation Serif"/>
                <w:sz w:val="24"/>
                <w:szCs w:val="24"/>
              </w:rPr>
              <w:lastRenderedPageBreak/>
              <w:t xml:space="preserve">Администрация </w:t>
            </w:r>
            <w:r>
              <w:rPr>
                <w:rFonts w:ascii="Liberation Serif" w:hAnsi="Liberation Serif"/>
                <w:sz w:val="24"/>
                <w:szCs w:val="24"/>
              </w:rPr>
              <w:lastRenderedPageBreak/>
              <w:t>Каменского муниципального округа Свердловской области</w:t>
            </w:r>
          </w:p>
        </w:tc>
      </w:tr>
      <w:tr w:rsidR="007314EB" w:rsidRPr="00C1692C" w:rsidTr="00B17CEA">
        <w:tc>
          <w:tcPr>
            <w:tcW w:w="913" w:type="dxa"/>
          </w:tcPr>
          <w:p w:rsidR="00C1692C" w:rsidRPr="00C1692C" w:rsidRDefault="003E0C9D" w:rsidP="0020748D">
            <w:pPr>
              <w:jc w:val="center"/>
              <w:rPr>
                <w:rFonts w:ascii="Liberation Serif" w:hAnsi="Liberation Serif"/>
                <w:sz w:val="24"/>
                <w:szCs w:val="24"/>
              </w:rPr>
            </w:pPr>
            <w:r>
              <w:rPr>
                <w:rFonts w:ascii="Liberation Serif" w:hAnsi="Liberation Serif"/>
                <w:sz w:val="24"/>
                <w:szCs w:val="24"/>
              </w:rPr>
              <w:lastRenderedPageBreak/>
              <w:t>3</w:t>
            </w:r>
          </w:p>
        </w:tc>
        <w:tc>
          <w:tcPr>
            <w:tcW w:w="2626" w:type="dxa"/>
          </w:tcPr>
          <w:p w:rsidR="00C1692C" w:rsidRPr="00C1692C" w:rsidRDefault="003E0C9D" w:rsidP="0020748D">
            <w:pPr>
              <w:jc w:val="center"/>
              <w:rPr>
                <w:rFonts w:ascii="Liberation Serif" w:hAnsi="Liberation Serif"/>
                <w:sz w:val="24"/>
                <w:szCs w:val="24"/>
              </w:rPr>
            </w:pPr>
            <w:r>
              <w:rPr>
                <w:rFonts w:ascii="Liberation Serif" w:hAnsi="Liberation Serif"/>
                <w:sz w:val="24"/>
                <w:szCs w:val="24"/>
              </w:rPr>
              <w:t>Рынок торговли продовольственными товарами в неспециализированных магазинах</w:t>
            </w:r>
          </w:p>
        </w:tc>
        <w:tc>
          <w:tcPr>
            <w:tcW w:w="1715" w:type="dxa"/>
          </w:tcPr>
          <w:p w:rsidR="00C1692C" w:rsidRPr="00C1692C" w:rsidRDefault="003E0C9D" w:rsidP="0020748D">
            <w:pPr>
              <w:jc w:val="center"/>
              <w:rPr>
                <w:rFonts w:ascii="Liberation Serif" w:hAnsi="Liberation Serif"/>
                <w:sz w:val="24"/>
                <w:szCs w:val="24"/>
              </w:rPr>
            </w:pPr>
            <w:r>
              <w:rPr>
                <w:rFonts w:ascii="Liberation Serif" w:hAnsi="Liberation Serif"/>
                <w:sz w:val="24"/>
                <w:szCs w:val="24"/>
              </w:rPr>
              <w:t>рост индекса конкуренции</w:t>
            </w:r>
          </w:p>
        </w:tc>
        <w:tc>
          <w:tcPr>
            <w:tcW w:w="1603" w:type="dxa"/>
          </w:tcPr>
          <w:p w:rsidR="00C1692C" w:rsidRPr="00C1692C" w:rsidRDefault="007314EB" w:rsidP="007314EB">
            <w:pPr>
              <w:rPr>
                <w:rFonts w:ascii="Liberation Serif" w:hAnsi="Liberation Serif"/>
                <w:sz w:val="24"/>
                <w:szCs w:val="24"/>
              </w:rPr>
            </w:pPr>
            <w:r>
              <w:rPr>
                <w:rFonts w:ascii="Liberation Serif" w:hAnsi="Liberation Serif"/>
                <w:sz w:val="24"/>
                <w:szCs w:val="24"/>
              </w:rPr>
              <w:t>сохранение рейтингового класса индекса конкуренции на уровне не ниже 2025 года</w:t>
            </w:r>
          </w:p>
        </w:tc>
        <w:tc>
          <w:tcPr>
            <w:tcW w:w="1603" w:type="dxa"/>
          </w:tcPr>
          <w:p w:rsidR="00C1692C" w:rsidRPr="00C1692C" w:rsidRDefault="007314EB" w:rsidP="0020748D">
            <w:pPr>
              <w:jc w:val="center"/>
              <w:rPr>
                <w:rFonts w:ascii="Liberation Serif" w:hAnsi="Liberation Serif"/>
                <w:sz w:val="24"/>
                <w:szCs w:val="24"/>
              </w:rPr>
            </w:pPr>
            <w:r>
              <w:rPr>
                <w:rFonts w:ascii="Liberation Serif" w:hAnsi="Liberation Serif"/>
                <w:sz w:val="24"/>
                <w:szCs w:val="24"/>
              </w:rPr>
              <w:t>сохранение рейтингового класса индекса конкуренции на уровне не ниже 2025 года</w:t>
            </w:r>
          </w:p>
        </w:tc>
        <w:tc>
          <w:tcPr>
            <w:tcW w:w="1603" w:type="dxa"/>
          </w:tcPr>
          <w:p w:rsidR="00C1692C" w:rsidRPr="00C1692C" w:rsidRDefault="007314EB" w:rsidP="0020748D">
            <w:pPr>
              <w:jc w:val="center"/>
              <w:rPr>
                <w:rFonts w:ascii="Liberation Serif" w:hAnsi="Liberation Serif"/>
                <w:sz w:val="24"/>
                <w:szCs w:val="24"/>
              </w:rPr>
            </w:pPr>
            <w:r>
              <w:rPr>
                <w:rFonts w:ascii="Liberation Serif" w:hAnsi="Liberation Serif"/>
                <w:sz w:val="24"/>
                <w:szCs w:val="24"/>
              </w:rPr>
              <w:t>сохранение рейтингового класса индекса конкуренции на уровне не ниже 2025 года</w:t>
            </w:r>
          </w:p>
        </w:tc>
        <w:tc>
          <w:tcPr>
            <w:tcW w:w="1603" w:type="dxa"/>
          </w:tcPr>
          <w:p w:rsidR="00C1692C" w:rsidRPr="00C1692C" w:rsidRDefault="007314EB" w:rsidP="0020748D">
            <w:pPr>
              <w:jc w:val="center"/>
              <w:rPr>
                <w:rFonts w:ascii="Liberation Serif" w:hAnsi="Liberation Serif"/>
                <w:sz w:val="24"/>
                <w:szCs w:val="24"/>
              </w:rPr>
            </w:pPr>
            <w:r>
              <w:rPr>
                <w:rFonts w:ascii="Liberation Serif" w:hAnsi="Liberation Serif"/>
                <w:sz w:val="24"/>
                <w:szCs w:val="24"/>
              </w:rPr>
              <w:t>сохранение рейтингового класса индекса конкуренции на уровне не ниже 2025 года</w:t>
            </w:r>
          </w:p>
        </w:tc>
        <w:tc>
          <w:tcPr>
            <w:tcW w:w="1603" w:type="dxa"/>
          </w:tcPr>
          <w:p w:rsidR="00C1692C" w:rsidRPr="00C1692C" w:rsidRDefault="007314EB" w:rsidP="0020748D">
            <w:pPr>
              <w:jc w:val="center"/>
              <w:rPr>
                <w:rFonts w:ascii="Liberation Serif" w:hAnsi="Liberation Serif"/>
                <w:sz w:val="24"/>
                <w:szCs w:val="24"/>
              </w:rPr>
            </w:pPr>
            <w:r>
              <w:rPr>
                <w:rFonts w:ascii="Liberation Serif" w:hAnsi="Liberation Serif"/>
                <w:sz w:val="24"/>
                <w:szCs w:val="24"/>
              </w:rPr>
              <w:t>сохранение рейтингового класса индекса конкуренции на уровне не ниже 2025 года</w:t>
            </w:r>
          </w:p>
        </w:tc>
        <w:tc>
          <w:tcPr>
            <w:tcW w:w="1933" w:type="dxa"/>
          </w:tcPr>
          <w:p w:rsidR="00C1692C" w:rsidRPr="00C1692C" w:rsidRDefault="007314EB" w:rsidP="007314EB">
            <w:pPr>
              <w:rPr>
                <w:rFonts w:ascii="Liberation Serif" w:hAnsi="Liberation Serif"/>
                <w:sz w:val="24"/>
                <w:szCs w:val="24"/>
              </w:rPr>
            </w:pPr>
            <w:r>
              <w:rPr>
                <w:rFonts w:ascii="Liberation Serif" w:hAnsi="Liberation Serif"/>
                <w:sz w:val="24"/>
                <w:szCs w:val="24"/>
              </w:rPr>
              <w:t>Администрация Каменского муниципального округа Свердловской области</w:t>
            </w:r>
          </w:p>
        </w:tc>
      </w:tr>
      <w:tr w:rsidR="007314EB" w:rsidRPr="00C1692C" w:rsidTr="00B17CEA">
        <w:tc>
          <w:tcPr>
            <w:tcW w:w="913" w:type="dxa"/>
          </w:tcPr>
          <w:p w:rsidR="00C1692C" w:rsidRPr="00C1692C" w:rsidRDefault="003E0C9D" w:rsidP="0020748D">
            <w:pPr>
              <w:jc w:val="center"/>
              <w:rPr>
                <w:rFonts w:ascii="Liberation Serif" w:hAnsi="Liberation Serif"/>
                <w:sz w:val="24"/>
                <w:szCs w:val="24"/>
              </w:rPr>
            </w:pPr>
            <w:r>
              <w:rPr>
                <w:rFonts w:ascii="Liberation Serif" w:hAnsi="Liberation Serif"/>
                <w:sz w:val="24"/>
                <w:szCs w:val="24"/>
              </w:rPr>
              <w:t>4</w:t>
            </w:r>
          </w:p>
        </w:tc>
        <w:tc>
          <w:tcPr>
            <w:tcW w:w="2626" w:type="dxa"/>
          </w:tcPr>
          <w:p w:rsidR="00C1692C" w:rsidRPr="00C1692C" w:rsidRDefault="003E0C9D" w:rsidP="0020748D">
            <w:pPr>
              <w:jc w:val="center"/>
              <w:rPr>
                <w:rFonts w:ascii="Liberation Serif" w:hAnsi="Liberation Serif"/>
                <w:sz w:val="24"/>
                <w:szCs w:val="24"/>
              </w:rPr>
            </w:pPr>
            <w:r>
              <w:rPr>
                <w:rFonts w:ascii="Liberation Serif" w:hAnsi="Liberation Serif"/>
                <w:sz w:val="24"/>
                <w:szCs w:val="24"/>
              </w:rPr>
              <w:t>Рынок оказания услуг по общественному питанию</w:t>
            </w:r>
          </w:p>
        </w:tc>
        <w:tc>
          <w:tcPr>
            <w:tcW w:w="1715" w:type="dxa"/>
          </w:tcPr>
          <w:p w:rsidR="00C1692C" w:rsidRPr="00C1692C" w:rsidRDefault="003E0C9D" w:rsidP="0020748D">
            <w:pPr>
              <w:jc w:val="center"/>
              <w:rPr>
                <w:rFonts w:ascii="Liberation Serif" w:hAnsi="Liberation Serif"/>
                <w:sz w:val="24"/>
                <w:szCs w:val="24"/>
              </w:rPr>
            </w:pPr>
            <w:r>
              <w:rPr>
                <w:rFonts w:ascii="Liberation Serif" w:hAnsi="Liberation Serif"/>
                <w:sz w:val="24"/>
                <w:szCs w:val="24"/>
              </w:rPr>
              <w:t>рост индекса конкуренции</w:t>
            </w:r>
          </w:p>
        </w:tc>
        <w:tc>
          <w:tcPr>
            <w:tcW w:w="1603" w:type="dxa"/>
          </w:tcPr>
          <w:p w:rsidR="00C1692C" w:rsidRPr="00C1692C" w:rsidRDefault="007314EB" w:rsidP="00D35E55">
            <w:pPr>
              <w:jc w:val="both"/>
              <w:rPr>
                <w:rFonts w:ascii="Liberation Serif" w:hAnsi="Liberation Serif"/>
                <w:sz w:val="24"/>
                <w:szCs w:val="24"/>
              </w:rPr>
            </w:pPr>
            <w:r>
              <w:rPr>
                <w:rFonts w:ascii="Liberation Serif" w:hAnsi="Liberation Serif"/>
                <w:sz w:val="24"/>
                <w:szCs w:val="24"/>
              </w:rPr>
              <w:t>сохранение рейтингового класса индекса конкуренции на уровне не ниже 2025 года</w:t>
            </w:r>
          </w:p>
        </w:tc>
        <w:tc>
          <w:tcPr>
            <w:tcW w:w="1603" w:type="dxa"/>
          </w:tcPr>
          <w:p w:rsidR="00C1692C" w:rsidRPr="00C1692C" w:rsidRDefault="007314EB" w:rsidP="0020748D">
            <w:pPr>
              <w:jc w:val="center"/>
              <w:rPr>
                <w:rFonts w:ascii="Liberation Serif" w:hAnsi="Liberation Serif"/>
                <w:sz w:val="24"/>
                <w:szCs w:val="24"/>
              </w:rPr>
            </w:pPr>
            <w:r>
              <w:rPr>
                <w:rFonts w:ascii="Liberation Serif" w:hAnsi="Liberation Serif"/>
                <w:sz w:val="24"/>
                <w:szCs w:val="24"/>
              </w:rPr>
              <w:t>сохранение рейтингового класса индекса конкуренции на уровне не ниже 2025 года</w:t>
            </w:r>
          </w:p>
        </w:tc>
        <w:tc>
          <w:tcPr>
            <w:tcW w:w="1603" w:type="dxa"/>
          </w:tcPr>
          <w:p w:rsidR="00C1692C" w:rsidRPr="00C1692C" w:rsidRDefault="007314EB" w:rsidP="0020748D">
            <w:pPr>
              <w:jc w:val="center"/>
              <w:rPr>
                <w:rFonts w:ascii="Liberation Serif" w:hAnsi="Liberation Serif"/>
                <w:sz w:val="24"/>
                <w:szCs w:val="24"/>
              </w:rPr>
            </w:pPr>
            <w:r>
              <w:rPr>
                <w:rFonts w:ascii="Liberation Serif" w:hAnsi="Liberation Serif"/>
                <w:sz w:val="24"/>
                <w:szCs w:val="24"/>
              </w:rPr>
              <w:t>сохранение рейтингового класса индекса конкуренции на уровне не ниже 2025 года</w:t>
            </w:r>
          </w:p>
        </w:tc>
        <w:tc>
          <w:tcPr>
            <w:tcW w:w="1603" w:type="dxa"/>
          </w:tcPr>
          <w:p w:rsidR="00C1692C" w:rsidRPr="00C1692C" w:rsidRDefault="007314EB" w:rsidP="0020748D">
            <w:pPr>
              <w:jc w:val="center"/>
              <w:rPr>
                <w:rFonts w:ascii="Liberation Serif" w:hAnsi="Liberation Serif"/>
                <w:sz w:val="24"/>
                <w:szCs w:val="24"/>
              </w:rPr>
            </w:pPr>
            <w:r>
              <w:rPr>
                <w:rFonts w:ascii="Liberation Serif" w:hAnsi="Liberation Serif"/>
                <w:sz w:val="24"/>
                <w:szCs w:val="24"/>
              </w:rPr>
              <w:t>сохранение рейтингового класса индекса конкуренции на уровне не ниже 2025 года</w:t>
            </w:r>
          </w:p>
        </w:tc>
        <w:tc>
          <w:tcPr>
            <w:tcW w:w="1603" w:type="dxa"/>
          </w:tcPr>
          <w:p w:rsidR="00C1692C" w:rsidRPr="00C1692C" w:rsidRDefault="007314EB" w:rsidP="0020748D">
            <w:pPr>
              <w:jc w:val="center"/>
              <w:rPr>
                <w:rFonts w:ascii="Liberation Serif" w:hAnsi="Liberation Serif"/>
                <w:sz w:val="24"/>
                <w:szCs w:val="24"/>
              </w:rPr>
            </w:pPr>
            <w:r>
              <w:rPr>
                <w:rFonts w:ascii="Liberation Serif" w:hAnsi="Liberation Serif"/>
                <w:sz w:val="24"/>
                <w:szCs w:val="24"/>
              </w:rPr>
              <w:t>сохранение рейтингового класса индекса конкуренции на уровне не ниже 2025 года</w:t>
            </w:r>
          </w:p>
        </w:tc>
        <w:tc>
          <w:tcPr>
            <w:tcW w:w="1933" w:type="dxa"/>
          </w:tcPr>
          <w:p w:rsidR="00C1692C" w:rsidRPr="00C1692C" w:rsidRDefault="007314EB" w:rsidP="007314EB">
            <w:pPr>
              <w:rPr>
                <w:rFonts w:ascii="Liberation Serif" w:hAnsi="Liberation Serif"/>
                <w:sz w:val="24"/>
                <w:szCs w:val="24"/>
              </w:rPr>
            </w:pPr>
            <w:r>
              <w:rPr>
                <w:rFonts w:ascii="Liberation Serif" w:hAnsi="Liberation Serif"/>
                <w:sz w:val="24"/>
                <w:szCs w:val="24"/>
              </w:rPr>
              <w:t>Администрация Каменского муниципального округа Свердловской области</w:t>
            </w:r>
          </w:p>
        </w:tc>
      </w:tr>
    </w:tbl>
    <w:p w:rsidR="00C1692C" w:rsidRDefault="00C1692C" w:rsidP="0020748D">
      <w:pPr>
        <w:jc w:val="center"/>
        <w:rPr>
          <w:rFonts w:ascii="Liberation Serif" w:hAnsi="Liberation Serif"/>
          <w:sz w:val="24"/>
          <w:szCs w:val="24"/>
        </w:rPr>
      </w:pPr>
    </w:p>
    <w:p w:rsidR="007314EB" w:rsidRDefault="007314EB" w:rsidP="0020748D">
      <w:pPr>
        <w:jc w:val="center"/>
        <w:rPr>
          <w:rFonts w:ascii="Liberation Serif" w:hAnsi="Liberation Serif"/>
          <w:sz w:val="24"/>
          <w:szCs w:val="24"/>
        </w:rPr>
      </w:pPr>
    </w:p>
    <w:p w:rsidR="007314EB" w:rsidRDefault="007314EB" w:rsidP="0020748D">
      <w:pPr>
        <w:jc w:val="center"/>
        <w:rPr>
          <w:rFonts w:ascii="Liberation Serif" w:hAnsi="Liberation Serif"/>
          <w:sz w:val="24"/>
          <w:szCs w:val="24"/>
        </w:rPr>
      </w:pPr>
    </w:p>
    <w:p w:rsidR="007314EB" w:rsidRDefault="007314EB" w:rsidP="0020748D">
      <w:pPr>
        <w:jc w:val="center"/>
        <w:rPr>
          <w:rFonts w:ascii="Liberation Serif" w:hAnsi="Liberation Serif"/>
          <w:sz w:val="24"/>
          <w:szCs w:val="24"/>
        </w:rPr>
      </w:pPr>
    </w:p>
    <w:p w:rsidR="007314EB" w:rsidRDefault="007314EB" w:rsidP="0020748D">
      <w:pPr>
        <w:jc w:val="center"/>
        <w:rPr>
          <w:rFonts w:ascii="Liberation Serif" w:hAnsi="Liberation Serif"/>
          <w:sz w:val="24"/>
          <w:szCs w:val="24"/>
        </w:rPr>
      </w:pPr>
    </w:p>
    <w:p w:rsidR="007314EB" w:rsidRPr="00B17CEA" w:rsidRDefault="007314EB" w:rsidP="0020748D">
      <w:pPr>
        <w:jc w:val="center"/>
        <w:rPr>
          <w:rFonts w:ascii="Liberation Serif" w:hAnsi="Liberation Serif"/>
        </w:rPr>
      </w:pPr>
      <w:r w:rsidRPr="00B17CEA">
        <w:rPr>
          <w:rFonts w:ascii="Liberation Serif" w:hAnsi="Liberation Serif"/>
          <w:sz w:val="24"/>
          <w:szCs w:val="24"/>
        </w:rPr>
        <w:lastRenderedPageBreak/>
        <w:t xml:space="preserve">                                                                                   </w:t>
      </w:r>
      <w:r w:rsidR="0079718F" w:rsidRPr="00B17CEA">
        <w:rPr>
          <w:rFonts w:ascii="Liberation Serif" w:hAnsi="Liberation Serif"/>
          <w:sz w:val="24"/>
          <w:szCs w:val="24"/>
        </w:rPr>
        <w:t xml:space="preserve">                                                                                                    </w:t>
      </w:r>
      <w:r w:rsidR="00B17CEA" w:rsidRPr="00B17CEA">
        <w:rPr>
          <w:rFonts w:ascii="Liberation Serif" w:hAnsi="Liberation Serif"/>
          <w:sz w:val="24"/>
          <w:szCs w:val="24"/>
        </w:rPr>
        <w:t xml:space="preserve">       </w:t>
      </w:r>
      <w:r w:rsidR="00B17CEA">
        <w:rPr>
          <w:rFonts w:ascii="Liberation Serif" w:hAnsi="Liberation Serif"/>
          <w:sz w:val="24"/>
          <w:szCs w:val="24"/>
        </w:rPr>
        <w:t xml:space="preserve">                               </w:t>
      </w:r>
      <w:r w:rsidR="00B17CEA" w:rsidRPr="00B17CEA">
        <w:rPr>
          <w:rFonts w:ascii="Liberation Serif" w:hAnsi="Liberation Serif"/>
        </w:rPr>
        <w:t xml:space="preserve">Таблица 2 </w:t>
      </w:r>
      <w:r w:rsidRPr="00B17CEA">
        <w:rPr>
          <w:rFonts w:ascii="Liberation Serif" w:hAnsi="Liberation Serif"/>
        </w:rPr>
        <w:t xml:space="preserve">                                                                                                              </w:t>
      </w:r>
      <w:r w:rsidR="0079718F" w:rsidRPr="00B17CEA">
        <w:rPr>
          <w:rFonts w:ascii="Liberation Serif" w:hAnsi="Liberation Serif"/>
        </w:rPr>
        <w:t xml:space="preserve">                </w:t>
      </w:r>
    </w:p>
    <w:p w:rsidR="007314EB" w:rsidRDefault="007314EB" w:rsidP="005234C5">
      <w:pPr>
        <w:spacing w:after="0"/>
        <w:jc w:val="center"/>
        <w:rPr>
          <w:rFonts w:ascii="Liberation Serif" w:hAnsi="Liberation Serif"/>
          <w:sz w:val="28"/>
          <w:szCs w:val="28"/>
        </w:rPr>
      </w:pPr>
      <w:r w:rsidRPr="007314EB">
        <w:rPr>
          <w:rFonts w:ascii="Liberation Serif" w:hAnsi="Liberation Serif"/>
          <w:sz w:val="28"/>
          <w:szCs w:val="28"/>
        </w:rPr>
        <w:t>Мероприятия по содействию развитию конкуренции на товарны</w:t>
      </w:r>
      <w:r>
        <w:rPr>
          <w:rFonts w:ascii="Liberation Serif" w:hAnsi="Liberation Serif"/>
          <w:sz w:val="28"/>
          <w:szCs w:val="28"/>
        </w:rPr>
        <w:t>х рынках</w:t>
      </w:r>
    </w:p>
    <w:p w:rsidR="007314EB" w:rsidRPr="00B17CEA" w:rsidRDefault="007314EB" w:rsidP="005234C5">
      <w:pPr>
        <w:spacing w:after="0"/>
        <w:jc w:val="center"/>
        <w:rPr>
          <w:rFonts w:ascii="Liberation Serif" w:hAnsi="Liberation Serif"/>
          <w:sz w:val="28"/>
          <w:szCs w:val="28"/>
        </w:rPr>
      </w:pPr>
      <w:r w:rsidRPr="00B17CEA">
        <w:rPr>
          <w:rFonts w:ascii="Liberation Serif" w:hAnsi="Liberation Serif"/>
          <w:sz w:val="28"/>
          <w:szCs w:val="28"/>
        </w:rPr>
        <w:t>Каменского муниципального округа Свердловской области</w:t>
      </w:r>
    </w:p>
    <w:tbl>
      <w:tblPr>
        <w:tblStyle w:val="a3"/>
        <w:tblW w:w="14787" w:type="dxa"/>
        <w:tblLayout w:type="fixed"/>
        <w:tblLook w:val="04A0" w:firstRow="1" w:lastRow="0" w:firstColumn="1" w:lastColumn="0" w:noHBand="0" w:noVBand="1"/>
      </w:tblPr>
      <w:tblGrid>
        <w:gridCol w:w="1137"/>
        <w:gridCol w:w="2259"/>
        <w:gridCol w:w="256"/>
        <w:gridCol w:w="2374"/>
        <w:gridCol w:w="745"/>
        <w:gridCol w:w="283"/>
        <w:gridCol w:w="317"/>
        <w:gridCol w:w="675"/>
        <w:gridCol w:w="284"/>
        <w:gridCol w:w="386"/>
        <w:gridCol w:w="606"/>
        <w:gridCol w:w="284"/>
        <w:gridCol w:w="455"/>
        <w:gridCol w:w="537"/>
        <w:gridCol w:w="142"/>
        <w:gridCol w:w="708"/>
        <w:gridCol w:w="284"/>
        <w:gridCol w:w="142"/>
        <w:gridCol w:w="881"/>
        <w:gridCol w:w="2032"/>
      </w:tblGrid>
      <w:tr w:rsidR="007530B7" w:rsidRPr="00B17CEA" w:rsidTr="00B17CEA">
        <w:trPr>
          <w:trHeight w:val="992"/>
        </w:trPr>
        <w:tc>
          <w:tcPr>
            <w:tcW w:w="1137" w:type="dxa"/>
            <w:vMerge w:val="restart"/>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Номер строки</w:t>
            </w:r>
          </w:p>
        </w:tc>
        <w:tc>
          <w:tcPr>
            <w:tcW w:w="2259" w:type="dxa"/>
            <w:vMerge w:val="restart"/>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Наименование ежегодно реализуемого мероприятия</w:t>
            </w:r>
          </w:p>
        </w:tc>
        <w:tc>
          <w:tcPr>
            <w:tcW w:w="2630" w:type="dxa"/>
            <w:gridSpan w:val="2"/>
            <w:vMerge w:val="restart"/>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Вид документа или результат исполнения мероприятия</w:t>
            </w:r>
          </w:p>
        </w:tc>
        <w:tc>
          <w:tcPr>
            <w:tcW w:w="6729" w:type="dxa"/>
            <w:gridSpan w:val="15"/>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Ожидаемый результат</w:t>
            </w:r>
          </w:p>
        </w:tc>
        <w:tc>
          <w:tcPr>
            <w:tcW w:w="2032" w:type="dxa"/>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Ответственный исполнитель</w:t>
            </w:r>
          </w:p>
        </w:tc>
      </w:tr>
      <w:tr w:rsidR="007530B7" w:rsidTr="003D05C8">
        <w:trPr>
          <w:trHeight w:val="932"/>
        </w:trPr>
        <w:tc>
          <w:tcPr>
            <w:tcW w:w="1137" w:type="dxa"/>
            <w:vMerge/>
          </w:tcPr>
          <w:p w:rsidR="007314EB" w:rsidRPr="00B17CEA" w:rsidRDefault="007314EB" w:rsidP="0020748D">
            <w:pPr>
              <w:jc w:val="center"/>
              <w:rPr>
                <w:rFonts w:ascii="Liberation Serif" w:hAnsi="Liberation Serif"/>
                <w:sz w:val="24"/>
                <w:szCs w:val="24"/>
              </w:rPr>
            </w:pPr>
          </w:p>
        </w:tc>
        <w:tc>
          <w:tcPr>
            <w:tcW w:w="2259" w:type="dxa"/>
            <w:vMerge/>
          </w:tcPr>
          <w:p w:rsidR="007314EB" w:rsidRPr="00B17CEA" w:rsidRDefault="007314EB" w:rsidP="0020748D">
            <w:pPr>
              <w:jc w:val="center"/>
              <w:rPr>
                <w:rFonts w:ascii="Liberation Serif" w:hAnsi="Liberation Serif"/>
                <w:sz w:val="24"/>
                <w:szCs w:val="24"/>
              </w:rPr>
            </w:pPr>
          </w:p>
        </w:tc>
        <w:tc>
          <w:tcPr>
            <w:tcW w:w="2630" w:type="dxa"/>
            <w:gridSpan w:val="2"/>
            <w:vMerge/>
          </w:tcPr>
          <w:p w:rsidR="007314EB" w:rsidRPr="00B17CEA" w:rsidRDefault="007314EB" w:rsidP="0020748D">
            <w:pPr>
              <w:jc w:val="center"/>
              <w:rPr>
                <w:rFonts w:ascii="Liberation Serif" w:hAnsi="Liberation Serif"/>
                <w:sz w:val="24"/>
                <w:szCs w:val="24"/>
              </w:rPr>
            </w:pPr>
          </w:p>
        </w:tc>
        <w:tc>
          <w:tcPr>
            <w:tcW w:w="1345" w:type="dxa"/>
            <w:gridSpan w:val="3"/>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2026 год</w:t>
            </w:r>
          </w:p>
        </w:tc>
        <w:tc>
          <w:tcPr>
            <w:tcW w:w="1345" w:type="dxa"/>
            <w:gridSpan w:val="3"/>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2027 год</w:t>
            </w:r>
          </w:p>
        </w:tc>
        <w:tc>
          <w:tcPr>
            <w:tcW w:w="1345" w:type="dxa"/>
            <w:gridSpan w:val="3"/>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2028 год</w:t>
            </w:r>
          </w:p>
        </w:tc>
        <w:tc>
          <w:tcPr>
            <w:tcW w:w="1387" w:type="dxa"/>
            <w:gridSpan w:val="3"/>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2029 год</w:t>
            </w:r>
          </w:p>
        </w:tc>
        <w:tc>
          <w:tcPr>
            <w:tcW w:w="1307" w:type="dxa"/>
            <w:gridSpan w:val="3"/>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2030 год</w:t>
            </w:r>
          </w:p>
        </w:tc>
        <w:tc>
          <w:tcPr>
            <w:tcW w:w="2032" w:type="dxa"/>
          </w:tcPr>
          <w:p w:rsidR="007314EB" w:rsidRPr="00B17CEA" w:rsidRDefault="007314EB" w:rsidP="0020748D">
            <w:pPr>
              <w:jc w:val="center"/>
              <w:rPr>
                <w:rFonts w:ascii="Liberation Serif" w:hAnsi="Liberation Serif"/>
                <w:sz w:val="24"/>
                <w:szCs w:val="24"/>
              </w:rPr>
            </w:pPr>
          </w:p>
        </w:tc>
      </w:tr>
      <w:tr w:rsidR="007530B7" w:rsidTr="003D05C8">
        <w:tc>
          <w:tcPr>
            <w:tcW w:w="1137" w:type="dxa"/>
          </w:tcPr>
          <w:p w:rsidR="007314EB" w:rsidRPr="00B17CEA" w:rsidRDefault="0079718F" w:rsidP="0020748D">
            <w:pPr>
              <w:jc w:val="center"/>
              <w:rPr>
                <w:rFonts w:ascii="Liberation Serif" w:hAnsi="Liberation Serif"/>
                <w:sz w:val="24"/>
                <w:szCs w:val="24"/>
              </w:rPr>
            </w:pPr>
            <w:r w:rsidRPr="00B17CEA">
              <w:rPr>
                <w:rFonts w:ascii="Liberation Serif" w:hAnsi="Liberation Serif"/>
                <w:sz w:val="24"/>
                <w:szCs w:val="24"/>
              </w:rPr>
              <w:t>1</w:t>
            </w:r>
          </w:p>
        </w:tc>
        <w:tc>
          <w:tcPr>
            <w:tcW w:w="2259" w:type="dxa"/>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2</w:t>
            </w:r>
          </w:p>
        </w:tc>
        <w:tc>
          <w:tcPr>
            <w:tcW w:w="2630" w:type="dxa"/>
            <w:gridSpan w:val="2"/>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3</w:t>
            </w:r>
          </w:p>
        </w:tc>
        <w:tc>
          <w:tcPr>
            <w:tcW w:w="1345" w:type="dxa"/>
            <w:gridSpan w:val="3"/>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4</w:t>
            </w:r>
          </w:p>
        </w:tc>
        <w:tc>
          <w:tcPr>
            <w:tcW w:w="1345" w:type="dxa"/>
            <w:gridSpan w:val="3"/>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5</w:t>
            </w:r>
          </w:p>
        </w:tc>
        <w:tc>
          <w:tcPr>
            <w:tcW w:w="1345" w:type="dxa"/>
            <w:gridSpan w:val="3"/>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6</w:t>
            </w:r>
          </w:p>
        </w:tc>
        <w:tc>
          <w:tcPr>
            <w:tcW w:w="1387" w:type="dxa"/>
            <w:gridSpan w:val="3"/>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7</w:t>
            </w:r>
          </w:p>
        </w:tc>
        <w:tc>
          <w:tcPr>
            <w:tcW w:w="1307" w:type="dxa"/>
            <w:gridSpan w:val="3"/>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8</w:t>
            </w:r>
          </w:p>
        </w:tc>
        <w:tc>
          <w:tcPr>
            <w:tcW w:w="2032" w:type="dxa"/>
          </w:tcPr>
          <w:p w:rsidR="007314EB" w:rsidRPr="00B17CEA" w:rsidRDefault="007314EB" w:rsidP="0020748D">
            <w:pPr>
              <w:jc w:val="center"/>
              <w:rPr>
                <w:rFonts w:ascii="Liberation Serif" w:hAnsi="Liberation Serif"/>
                <w:sz w:val="24"/>
                <w:szCs w:val="24"/>
              </w:rPr>
            </w:pPr>
            <w:r w:rsidRPr="00B17CEA">
              <w:rPr>
                <w:rFonts w:ascii="Liberation Serif" w:hAnsi="Liberation Serif"/>
                <w:sz w:val="24"/>
                <w:szCs w:val="24"/>
              </w:rPr>
              <w:t>9</w:t>
            </w:r>
          </w:p>
        </w:tc>
      </w:tr>
      <w:tr w:rsidR="003D05C8" w:rsidTr="00750DCB">
        <w:tc>
          <w:tcPr>
            <w:tcW w:w="1137" w:type="dxa"/>
          </w:tcPr>
          <w:p w:rsidR="003D05C8" w:rsidRPr="0079718F" w:rsidRDefault="003D05C8" w:rsidP="0020748D">
            <w:pPr>
              <w:jc w:val="center"/>
              <w:rPr>
                <w:rFonts w:ascii="Liberation Serif" w:hAnsi="Liberation Serif"/>
                <w:sz w:val="24"/>
                <w:szCs w:val="24"/>
              </w:rPr>
            </w:pPr>
            <w:r w:rsidRPr="0079718F">
              <w:rPr>
                <w:rFonts w:ascii="Liberation Serif" w:hAnsi="Liberation Serif"/>
                <w:sz w:val="24"/>
                <w:szCs w:val="24"/>
              </w:rPr>
              <w:t>1.</w:t>
            </w:r>
          </w:p>
        </w:tc>
        <w:tc>
          <w:tcPr>
            <w:tcW w:w="13650" w:type="dxa"/>
            <w:gridSpan w:val="19"/>
          </w:tcPr>
          <w:p w:rsidR="003D05C8" w:rsidRPr="0079718F" w:rsidRDefault="003D05C8" w:rsidP="0020748D">
            <w:pPr>
              <w:jc w:val="center"/>
              <w:rPr>
                <w:rFonts w:ascii="Liberation Serif" w:hAnsi="Liberation Serif"/>
                <w:sz w:val="24"/>
                <w:szCs w:val="24"/>
              </w:rPr>
            </w:pPr>
            <w:r w:rsidRPr="0079718F">
              <w:rPr>
                <w:rFonts w:ascii="Liberation Serif" w:hAnsi="Liberation Serif"/>
                <w:sz w:val="24"/>
                <w:szCs w:val="24"/>
              </w:rPr>
              <w:t>Рынок производства и реализации сельскохозяйственной продукции, в том числе продукции крестьянских (фермерских) хозяйств</w:t>
            </w:r>
          </w:p>
        </w:tc>
      </w:tr>
      <w:tr w:rsidR="00B17CEA" w:rsidTr="00B17CEA">
        <w:tc>
          <w:tcPr>
            <w:tcW w:w="1137" w:type="dxa"/>
          </w:tcPr>
          <w:p w:rsidR="00B17CEA" w:rsidRPr="0079718F" w:rsidRDefault="00B17CEA" w:rsidP="0020748D">
            <w:pPr>
              <w:jc w:val="center"/>
              <w:rPr>
                <w:rFonts w:ascii="Liberation Serif" w:hAnsi="Liberation Serif"/>
                <w:sz w:val="24"/>
                <w:szCs w:val="24"/>
              </w:rPr>
            </w:pPr>
            <w:r w:rsidRPr="0079718F">
              <w:rPr>
                <w:rFonts w:ascii="Liberation Serif" w:hAnsi="Liberation Serif"/>
                <w:sz w:val="24"/>
                <w:szCs w:val="24"/>
              </w:rPr>
              <w:t>2</w:t>
            </w:r>
            <w:r>
              <w:rPr>
                <w:rFonts w:ascii="Liberation Serif" w:hAnsi="Liberation Serif"/>
                <w:sz w:val="24"/>
                <w:szCs w:val="24"/>
              </w:rPr>
              <w:t>.</w:t>
            </w:r>
          </w:p>
        </w:tc>
        <w:tc>
          <w:tcPr>
            <w:tcW w:w="13650" w:type="dxa"/>
            <w:gridSpan w:val="19"/>
          </w:tcPr>
          <w:p w:rsidR="00B17CEA" w:rsidRDefault="00B17CEA" w:rsidP="003D05C8">
            <w:pPr>
              <w:jc w:val="both"/>
              <w:rPr>
                <w:rFonts w:ascii="Liberation Serif" w:hAnsi="Liberation Serif"/>
                <w:sz w:val="24"/>
                <w:szCs w:val="24"/>
              </w:rPr>
            </w:pPr>
            <w:r w:rsidRPr="0079718F">
              <w:rPr>
                <w:rFonts w:ascii="Liberation Serif" w:hAnsi="Liberation Serif"/>
                <w:sz w:val="24"/>
                <w:szCs w:val="24"/>
              </w:rPr>
              <w:t xml:space="preserve">Обоснование выбора товарного рынка с описание текущей ситуации. Каменский муниципальный округ Свердловской области обладает мощным комплексом сельскохозяйственного производства и перерабатывающей продукции. </w:t>
            </w:r>
            <w:r>
              <w:rPr>
                <w:rFonts w:ascii="Liberation Serif" w:hAnsi="Liberation Serif"/>
                <w:sz w:val="24"/>
                <w:szCs w:val="24"/>
              </w:rPr>
              <w:t>В реестре хозяйствующих субъектов агропромышленного комплекса состоят 10</w:t>
            </w:r>
            <w:r w:rsidR="00043A54">
              <w:rPr>
                <w:rFonts w:ascii="Liberation Serif" w:hAnsi="Liberation Serif"/>
                <w:sz w:val="24"/>
                <w:szCs w:val="24"/>
              </w:rPr>
              <w:t xml:space="preserve"> организаций и 44 крестьянских (</w:t>
            </w:r>
            <w:r>
              <w:rPr>
                <w:rFonts w:ascii="Liberation Serif" w:hAnsi="Liberation Serif"/>
                <w:sz w:val="24"/>
                <w:szCs w:val="24"/>
              </w:rPr>
              <w:t>фермерских</w:t>
            </w:r>
            <w:r w:rsidR="00043A54">
              <w:rPr>
                <w:rFonts w:ascii="Liberation Serif" w:hAnsi="Liberation Serif"/>
                <w:sz w:val="24"/>
                <w:szCs w:val="24"/>
              </w:rPr>
              <w:t>)</w:t>
            </w:r>
            <w:r>
              <w:rPr>
                <w:rFonts w:ascii="Liberation Serif" w:hAnsi="Liberation Serif"/>
                <w:sz w:val="24"/>
                <w:szCs w:val="24"/>
              </w:rPr>
              <w:t xml:space="preserve"> хозяйств и индивидуальных предпринимателей. </w:t>
            </w:r>
            <w:r w:rsidRPr="0079718F">
              <w:rPr>
                <w:rFonts w:ascii="Liberation Serif" w:hAnsi="Liberation Serif"/>
                <w:sz w:val="24"/>
                <w:szCs w:val="24"/>
              </w:rPr>
              <w:t>Основные направления</w:t>
            </w:r>
            <w:r>
              <w:rPr>
                <w:rFonts w:ascii="Liberation Serif" w:hAnsi="Liberation Serif"/>
                <w:sz w:val="24"/>
                <w:szCs w:val="24"/>
              </w:rPr>
              <w:t xml:space="preserve"> деятельности сельскохозяйственных предприятий</w:t>
            </w:r>
            <w:r w:rsidR="00043A54">
              <w:rPr>
                <w:rFonts w:ascii="Liberation Serif" w:hAnsi="Liberation Serif"/>
                <w:sz w:val="24"/>
                <w:szCs w:val="24"/>
              </w:rPr>
              <w:t xml:space="preserve"> </w:t>
            </w:r>
            <w:r>
              <w:rPr>
                <w:rFonts w:ascii="Liberation Serif" w:hAnsi="Liberation Serif"/>
                <w:sz w:val="24"/>
                <w:szCs w:val="24"/>
              </w:rPr>
              <w:t>- это произв</w:t>
            </w:r>
            <w:r w:rsidR="00150AD4">
              <w:rPr>
                <w:rFonts w:ascii="Liberation Serif" w:hAnsi="Liberation Serif"/>
                <w:sz w:val="24"/>
                <w:szCs w:val="24"/>
              </w:rPr>
              <w:t>одство и реализация молока, яиц</w:t>
            </w:r>
            <w:r>
              <w:rPr>
                <w:rFonts w:ascii="Liberation Serif" w:hAnsi="Liberation Serif"/>
                <w:sz w:val="24"/>
                <w:szCs w:val="24"/>
              </w:rPr>
              <w:t>, мяса птицы и крупного рогатого скота, выращивание и реализация племенного молодняка крупного рогатого скота, выращивание и реализация товарной рыбы, зерна фуражного  и семенного, картофеля, овощей открытого грунта, переработка сельскохозяйственной продукции. В сельскохозяйственных предприятиях отрасль животноводства является ведущей, доля товарной продукции в животноводстве составляет более 80 % .</w:t>
            </w:r>
            <w:r w:rsidR="00C55517">
              <w:rPr>
                <w:rFonts w:ascii="Liberation Serif" w:hAnsi="Liberation Serif"/>
                <w:sz w:val="24"/>
                <w:szCs w:val="24"/>
              </w:rPr>
              <w:t xml:space="preserve"> </w:t>
            </w:r>
            <w:r>
              <w:rPr>
                <w:rFonts w:ascii="Liberation Serif" w:hAnsi="Liberation Serif"/>
                <w:sz w:val="24"/>
                <w:szCs w:val="24"/>
              </w:rPr>
              <w:t>Всего сельскохозяйственные предприятия производят 100 тонн молока в сутк</w:t>
            </w:r>
            <w:r w:rsidR="00C55517">
              <w:rPr>
                <w:rFonts w:ascii="Liberation Serif" w:hAnsi="Liberation Serif"/>
                <w:sz w:val="24"/>
                <w:szCs w:val="24"/>
              </w:rPr>
              <w:t>и. В</w:t>
            </w:r>
            <w:r>
              <w:rPr>
                <w:rFonts w:ascii="Liberation Serif" w:hAnsi="Liberation Serif"/>
                <w:sz w:val="24"/>
                <w:szCs w:val="24"/>
              </w:rPr>
              <w:t xml:space="preserve"> 2025 году выращено мяса КРС 1280 тонн, валовый сбор зерновых и зернобобовых культур составил 34 928 тонн, технических культур 550 тонн, производство картофеля составило в 2025 году 31439 тонн, овощей открытого грунта 2225 тонн, закуп молока у граждан </w:t>
            </w:r>
            <w:r w:rsidR="00A0286B">
              <w:rPr>
                <w:rFonts w:ascii="Liberation Serif" w:hAnsi="Liberation Serif"/>
                <w:sz w:val="24"/>
                <w:szCs w:val="24"/>
              </w:rPr>
              <w:t xml:space="preserve"> составил 222 тонны</w:t>
            </w:r>
            <w:r>
              <w:rPr>
                <w:rFonts w:ascii="Liberation Serif" w:hAnsi="Liberation Serif"/>
                <w:sz w:val="24"/>
                <w:szCs w:val="24"/>
              </w:rPr>
              <w:t>, произведено и реализовано 65 тонн свежей рыбы</w:t>
            </w:r>
            <w:r w:rsidR="00043A54">
              <w:rPr>
                <w:rFonts w:ascii="Liberation Serif" w:hAnsi="Liberation Serif"/>
                <w:sz w:val="24"/>
                <w:szCs w:val="24"/>
              </w:rPr>
              <w:t>.</w:t>
            </w:r>
            <w:r>
              <w:rPr>
                <w:rFonts w:ascii="Liberation Serif" w:hAnsi="Liberation Serif"/>
                <w:sz w:val="24"/>
                <w:szCs w:val="24"/>
              </w:rPr>
              <w:t xml:space="preserve"> В 2025 году сельскохозяйственным предприятиям и крестьянским (фермерским) хозяйствам выделено субсидий из федерального и областного бюджета на поддержку собственного производства мол</w:t>
            </w:r>
            <w:r w:rsidR="00C55517">
              <w:rPr>
                <w:rFonts w:ascii="Liberation Serif" w:hAnsi="Liberation Serif"/>
                <w:sz w:val="24"/>
                <w:szCs w:val="24"/>
              </w:rPr>
              <w:t>ока, производство и реализацию</w:t>
            </w:r>
            <w:r>
              <w:rPr>
                <w:rFonts w:ascii="Liberation Serif" w:hAnsi="Liberation Serif"/>
                <w:sz w:val="24"/>
                <w:szCs w:val="24"/>
              </w:rPr>
              <w:t xml:space="preserve"> зерновых культур более 83 миллионов рублей. В Каменском районе 149 тысяч 187 гектаров земель сельско</w:t>
            </w:r>
            <w:r w:rsidR="00043A54">
              <w:rPr>
                <w:rFonts w:ascii="Liberation Serif" w:hAnsi="Liberation Serif"/>
                <w:sz w:val="24"/>
                <w:szCs w:val="24"/>
              </w:rPr>
              <w:t xml:space="preserve">хозяйственного назначения. Для </w:t>
            </w:r>
            <w:r>
              <w:rPr>
                <w:rFonts w:ascii="Liberation Serif" w:hAnsi="Liberation Serif"/>
                <w:sz w:val="24"/>
                <w:szCs w:val="24"/>
              </w:rPr>
              <w:t xml:space="preserve">повышения эффективности сельскохозяйственного производства и проведения агротехнологических работ в оптимальные сроки обновляется парк сельскохозяйственной техники. По состоянию на 01.01.2026 года в сельхозпредприятиях и крестьянских </w:t>
            </w:r>
          </w:p>
          <w:p w:rsidR="00B17CEA" w:rsidRDefault="00B17CEA" w:rsidP="003D05C8">
            <w:pPr>
              <w:jc w:val="both"/>
              <w:rPr>
                <w:rFonts w:ascii="Liberation Serif" w:hAnsi="Liberation Serif"/>
                <w:sz w:val="24"/>
                <w:szCs w:val="24"/>
              </w:rPr>
            </w:pPr>
            <w:r>
              <w:rPr>
                <w:rFonts w:ascii="Liberation Serif" w:hAnsi="Liberation Serif"/>
                <w:sz w:val="24"/>
                <w:szCs w:val="24"/>
              </w:rPr>
              <w:t xml:space="preserve">(фермерских) </w:t>
            </w:r>
            <w:proofErr w:type="gramStart"/>
            <w:r>
              <w:rPr>
                <w:rFonts w:ascii="Liberation Serif" w:hAnsi="Liberation Serif"/>
                <w:sz w:val="24"/>
                <w:szCs w:val="24"/>
              </w:rPr>
              <w:t>хозяйст</w:t>
            </w:r>
            <w:r w:rsidR="00C55517">
              <w:rPr>
                <w:rFonts w:ascii="Liberation Serif" w:hAnsi="Liberation Serif"/>
                <w:sz w:val="24"/>
                <w:szCs w:val="24"/>
              </w:rPr>
              <w:t>вах</w:t>
            </w:r>
            <w:proofErr w:type="gramEnd"/>
            <w:r w:rsidR="00C55517">
              <w:rPr>
                <w:rFonts w:ascii="Liberation Serif" w:hAnsi="Liberation Serif"/>
                <w:sz w:val="24"/>
                <w:szCs w:val="24"/>
              </w:rPr>
              <w:t xml:space="preserve"> зарегистрировано 240 единиц</w:t>
            </w:r>
            <w:r>
              <w:rPr>
                <w:rFonts w:ascii="Liberation Serif" w:hAnsi="Liberation Serif"/>
                <w:sz w:val="24"/>
                <w:szCs w:val="24"/>
              </w:rPr>
              <w:t xml:space="preserve"> тракторов, 35 единиц зерноуборочных комбайнов, 6 единиц кормоуборочных комбайнов, 26 единиц спецтехники.</w:t>
            </w:r>
          </w:p>
          <w:p w:rsidR="00B17CEA" w:rsidRDefault="00043A54" w:rsidP="003D05C8">
            <w:pPr>
              <w:jc w:val="both"/>
              <w:rPr>
                <w:rFonts w:ascii="Liberation Serif" w:hAnsi="Liberation Serif"/>
                <w:sz w:val="24"/>
                <w:szCs w:val="24"/>
              </w:rPr>
            </w:pPr>
            <w:r>
              <w:rPr>
                <w:rFonts w:ascii="Liberation Serif" w:hAnsi="Liberation Serif"/>
                <w:sz w:val="24"/>
                <w:szCs w:val="24"/>
              </w:rPr>
              <w:lastRenderedPageBreak/>
              <w:t xml:space="preserve">Проблемные вопросы. </w:t>
            </w:r>
            <w:proofErr w:type="gramStart"/>
            <w:r>
              <w:rPr>
                <w:rFonts w:ascii="Liberation Serif" w:hAnsi="Liberation Serif"/>
                <w:sz w:val="24"/>
                <w:szCs w:val="24"/>
              </w:rPr>
              <w:t>Основные</w:t>
            </w:r>
            <w:r w:rsidR="00B17CEA">
              <w:rPr>
                <w:rFonts w:ascii="Liberation Serif" w:hAnsi="Liberation Serif"/>
                <w:sz w:val="24"/>
                <w:szCs w:val="24"/>
              </w:rPr>
              <w:t xml:space="preserve"> проблемы развития сельского  хозяйства в Каменском муниципальном округе: дефицит некоторых профессий (ветеринарные врачи, инженеры, зоотехники), текучесть кадров по рабочим специальностям, снижающий уровень рентабельности производимой сельскохозяйственной продукции, сырья, сбыт продукции, рост цен на оборотные средства (ГСМ, запасные части, минеральные удобрения, средства защиты растений, ветеринарные препараты), слабая оснащенность сельскохозяйственной техники и ее износ. </w:t>
            </w:r>
            <w:proofErr w:type="gramEnd"/>
          </w:p>
          <w:p w:rsidR="00B17CEA" w:rsidRPr="0079718F" w:rsidRDefault="00B17CEA" w:rsidP="003D05C8">
            <w:pPr>
              <w:jc w:val="both"/>
              <w:rPr>
                <w:rFonts w:ascii="Liberation Serif" w:hAnsi="Liberation Serif"/>
                <w:sz w:val="24"/>
                <w:szCs w:val="24"/>
              </w:rPr>
            </w:pPr>
            <w:r>
              <w:rPr>
                <w:rFonts w:ascii="Liberation Serif" w:hAnsi="Liberation Serif"/>
                <w:sz w:val="24"/>
                <w:szCs w:val="24"/>
              </w:rPr>
              <w:t>Методы решения. Оказание консультационной и методической помощи сельскохозяйственным товаропроизводителям по вопросам производства и р</w:t>
            </w:r>
            <w:r w:rsidR="00043A54">
              <w:rPr>
                <w:rFonts w:ascii="Liberation Serif" w:hAnsi="Liberation Serif"/>
                <w:sz w:val="24"/>
                <w:szCs w:val="24"/>
              </w:rPr>
              <w:t xml:space="preserve">еализации сельскохозяйственной </w:t>
            </w:r>
            <w:r>
              <w:rPr>
                <w:rFonts w:ascii="Liberation Serif" w:hAnsi="Liberation Serif"/>
                <w:sz w:val="24"/>
                <w:szCs w:val="24"/>
              </w:rPr>
              <w:t>продукции. В рамках муниципальной программы «Содействие развитию малого и среднего предпринимательства, поддержка сельского хозяйства в Каменском муниципальном округе до 2028 года»</w:t>
            </w:r>
            <w:r w:rsidR="00C55517">
              <w:rPr>
                <w:rFonts w:ascii="Liberation Serif" w:hAnsi="Liberation Serif"/>
                <w:sz w:val="24"/>
                <w:szCs w:val="24"/>
              </w:rPr>
              <w:t xml:space="preserve"> предусмотрено</w:t>
            </w:r>
            <w:r>
              <w:rPr>
                <w:rFonts w:ascii="Liberation Serif" w:hAnsi="Liberation Serif"/>
                <w:sz w:val="24"/>
                <w:szCs w:val="24"/>
              </w:rPr>
              <w:t xml:space="preserve"> заключение договоров на обучение с Каменск-Уральским технологическим колледжем рабочим специальностям с дальнейшей перспективой работы в организациях района.</w:t>
            </w:r>
          </w:p>
        </w:tc>
      </w:tr>
      <w:tr w:rsidR="007530B7" w:rsidTr="00584E8B">
        <w:tc>
          <w:tcPr>
            <w:tcW w:w="1137" w:type="dxa"/>
          </w:tcPr>
          <w:p w:rsidR="007314EB" w:rsidRPr="0079718F" w:rsidRDefault="00F94BA6" w:rsidP="0020748D">
            <w:pPr>
              <w:jc w:val="center"/>
              <w:rPr>
                <w:rFonts w:ascii="Liberation Serif" w:hAnsi="Liberation Serif"/>
                <w:sz w:val="24"/>
                <w:szCs w:val="24"/>
              </w:rPr>
            </w:pPr>
            <w:r>
              <w:rPr>
                <w:rFonts w:ascii="Liberation Serif" w:hAnsi="Liberation Serif"/>
                <w:sz w:val="24"/>
                <w:szCs w:val="24"/>
              </w:rPr>
              <w:lastRenderedPageBreak/>
              <w:t>3</w:t>
            </w:r>
            <w:r w:rsidR="00D20322">
              <w:rPr>
                <w:rFonts w:ascii="Liberation Serif" w:hAnsi="Liberation Serif"/>
                <w:sz w:val="24"/>
                <w:szCs w:val="24"/>
              </w:rPr>
              <w:t>.</w:t>
            </w:r>
          </w:p>
        </w:tc>
        <w:tc>
          <w:tcPr>
            <w:tcW w:w="2259" w:type="dxa"/>
          </w:tcPr>
          <w:p w:rsidR="007314EB" w:rsidRPr="0079718F" w:rsidRDefault="00F94BA6" w:rsidP="007530B7">
            <w:pPr>
              <w:rPr>
                <w:rFonts w:ascii="Liberation Serif" w:hAnsi="Liberation Serif"/>
                <w:sz w:val="24"/>
                <w:szCs w:val="24"/>
              </w:rPr>
            </w:pPr>
            <w:r>
              <w:rPr>
                <w:rFonts w:ascii="Liberation Serif" w:hAnsi="Liberation Serif"/>
                <w:sz w:val="24"/>
                <w:szCs w:val="24"/>
              </w:rPr>
              <w:t>Оказание конс</w:t>
            </w:r>
            <w:r w:rsidR="007530B7">
              <w:rPr>
                <w:rFonts w:ascii="Liberation Serif" w:hAnsi="Liberation Serif"/>
                <w:sz w:val="24"/>
                <w:szCs w:val="24"/>
              </w:rPr>
              <w:t>ультационной помощи предприятиям</w:t>
            </w:r>
            <w:r>
              <w:rPr>
                <w:rFonts w:ascii="Liberation Serif" w:hAnsi="Liberation Serif"/>
                <w:sz w:val="24"/>
                <w:szCs w:val="24"/>
              </w:rPr>
              <w:t xml:space="preserve"> малых форм</w:t>
            </w:r>
            <w:r w:rsidR="007530B7">
              <w:rPr>
                <w:rFonts w:ascii="Liberation Serif" w:hAnsi="Liberation Serif"/>
                <w:sz w:val="24"/>
                <w:szCs w:val="24"/>
              </w:rPr>
              <w:t xml:space="preserve"> хозяйствования</w:t>
            </w:r>
          </w:p>
        </w:tc>
        <w:tc>
          <w:tcPr>
            <w:tcW w:w="3375" w:type="dxa"/>
            <w:gridSpan w:val="3"/>
          </w:tcPr>
          <w:p w:rsidR="007314EB" w:rsidRPr="0079718F" w:rsidRDefault="007530B7" w:rsidP="007530B7">
            <w:pPr>
              <w:jc w:val="both"/>
              <w:rPr>
                <w:rFonts w:ascii="Liberation Serif" w:hAnsi="Liberation Serif"/>
                <w:sz w:val="24"/>
                <w:szCs w:val="24"/>
              </w:rPr>
            </w:pPr>
            <w:r>
              <w:rPr>
                <w:rFonts w:ascii="Liberation Serif" w:hAnsi="Liberation Serif"/>
                <w:sz w:val="24"/>
                <w:szCs w:val="24"/>
              </w:rPr>
              <w:t>количество консультаций малым сельскохозяйственным товаропроизводителям, гражданам</w:t>
            </w:r>
            <w:r w:rsidR="00D20322">
              <w:rPr>
                <w:rFonts w:ascii="Liberation Serif" w:hAnsi="Liberation Serif"/>
                <w:sz w:val="24"/>
                <w:szCs w:val="24"/>
              </w:rPr>
              <w:t>,</w:t>
            </w:r>
            <w:r>
              <w:rPr>
                <w:rFonts w:ascii="Liberation Serif" w:hAnsi="Liberation Serif"/>
                <w:sz w:val="24"/>
                <w:szCs w:val="24"/>
              </w:rPr>
              <w:t xml:space="preserve"> ведущим личное подсобное хозяйство</w:t>
            </w:r>
          </w:p>
        </w:tc>
        <w:tc>
          <w:tcPr>
            <w:tcW w:w="1275" w:type="dxa"/>
            <w:gridSpan w:val="3"/>
          </w:tcPr>
          <w:p w:rsidR="007314EB" w:rsidRPr="0079718F" w:rsidRDefault="007530B7" w:rsidP="0020748D">
            <w:pPr>
              <w:jc w:val="center"/>
              <w:rPr>
                <w:rFonts w:ascii="Liberation Serif" w:hAnsi="Liberation Serif"/>
                <w:sz w:val="24"/>
                <w:szCs w:val="24"/>
              </w:rPr>
            </w:pPr>
            <w:r>
              <w:rPr>
                <w:rFonts w:ascii="Liberation Serif" w:hAnsi="Liberation Serif"/>
                <w:sz w:val="24"/>
                <w:szCs w:val="24"/>
              </w:rPr>
              <w:t>10</w:t>
            </w:r>
          </w:p>
        </w:tc>
        <w:tc>
          <w:tcPr>
            <w:tcW w:w="1276" w:type="dxa"/>
            <w:gridSpan w:val="3"/>
          </w:tcPr>
          <w:p w:rsidR="007314EB" w:rsidRPr="0079718F" w:rsidRDefault="007530B7" w:rsidP="0020748D">
            <w:pPr>
              <w:jc w:val="center"/>
              <w:rPr>
                <w:rFonts w:ascii="Liberation Serif" w:hAnsi="Liberation Serif"/>
                <w:sz w:val="24"/>
                <w:szCs w:val="24"/>
              </w:rPr>
            </w:pPr>
            <w:r>
              <w:rPr>
                <w:rFonts w:ascii="Liberation Serif" w:hAnsi="Liberation Serif"/>
                <w:sz w:val="24"/>
                <w:szCs w:val="24"/>
              </w:rPr>
              <w:t>11</w:t>
            </w:r>
          </w:p>
        </w:tc>
        <w:tc>
          <w:tcPr>
            <w:tcW w:w="1276" w:type="dxa"/>
            <w:gridSpan w:val="3"/>
          </w:tcPr>
          <w:p w:rsidR="007314EB" w:rsidRPr="0079718F" w:rsidRDefault="007530B7" w:rsidP="0020748D">
            <w:pPr>
              <w:jc w:val="center"/>
              <w:rPr>
                <w:rFonts w:ascii="Liberation Serif" w:hAnsi="Liberation Serif"/>
                <w:sz w:val="24"/>
                <w:szCs w:val="24"/>
              </w:rPr>
            </w:pPr>
            <w:r>
              <w:rPr>
                <w:rFonts w:ascii="Liberation Serif" w:hAnsi="Liberation Serif"/>
                <w:sz w:val="24"/>
                <w:szCs w:val="24"/>
              </w:rPr>
              <w:t>12</w:t>
            </w:r>
          </w:p>
        </w:tc>
        <w:tc>
          <w:tcPr>
            <w:tcW w:w="1134" w:type="dxa"/>
            <w:gridSpan w:val="3"/>
          </w:tcPr>
          <w:p w:rsidR="007314EB" w:rsidRPr="0079718F" w:rsidRDefault="007530B7" w:rsidP="0020748D">
            <w:pPr>
              <w:jc w:val="center"/>
              <w:rPr>
                <w:rFonts w:ascii="Liberation Serif" w:hAnsi="Liberation Serif"/>
                <w:sz w:val="24"/>
                <w:szCs w:val="24"/>
              </w:rPr>
            </w:pPr>
            <w:r>
              <w:rPr>
                <w:rFonts w:ascii="Liberation Serif" w:hAnsi="Liberation Serif"/>
                <w:sz w:val="24"/>
                <w:szCs w:val="24"/>
              </w:rPr>
              <w:t>12</w:t>
            </w:r>
          </w:p>
        </w:tc>
        <w:tc>
          <w:tcPr>
            <w:tcW w:w="1023" w:type="dxa"/>
            <w:gridSpan w:val="2"/>
          </w:tcPr>
          <w:p w:rsidR="007314EB" w:rsidRPr="0079718F" w:rsidRDefault="007530B7" w:rsidP="0020748D">
            <w:pPr>
              <w:jc w:val="center"/>
              <w:rPr>
                <w:rFonts w:ascii="Liberation Serif" w:hAnsi="Liberation Serif"/>
                <w:sz w:val="24"/>
                <w:szCs w:val="24"/>
              </w:rPr>
            </w:pPr>
            <w:r>
              <w:rPr>
                <w:rFonts w:ascii="Liberation Serif" w:hAnsi="Liberation Serif"/>
                <w:sz w:val="24"/>
                <w:szCs w:val="24"/>
              </w:rPr>
              <w:t>13</w:t>
            </w:r>
          </w:p>
        </w:tc>
        <w:tc>
          <w:tcPr>
            <w:tcW w:w="2032" w:type="dxa"/>
          </w:tcPr>
          <w:p w:rsidR="007314EB" w:rsidRPr="0079718F" w:rsidRDefault="007530B7" w:rsidP="007530B7">
            <w:pPr>
              <w:rPr>
                <w:rFonts w:ascii="Liberation Serif" w:hAnsi="Liberation Serif"/>
                <w:sz w:val="24"/>
                <w:szCs w:val="24"/>
              </w:rPr>
            </w:pPr>
            <w:r>
              <w:rPr>
                <w:rFonts w:ascii="Liberation Serif" w:hAnsi="Liberation Serif"/>
                <w:sz w:val="24"/>
                <w:szCs w:val="24"/>
              </w:rPr>
              <w:t>Администрация Каменского муниципального округа Свердловской области</w:t>
            </w:r>
          </w:p>
        </w:tc>
      </w:tr>
      <w:tr w:rsidR="003D05C8" w:rsidTr="003643A8">
        <w:tc>
          <w:tcPr>
            <w:tcW w:w="1137" w:type="dxa"/>
          </w:tcPr>
          <w:p w:rsidR="003D05C8" w:rsidRPr="0079718F" w:rsidRDefault="003D05C8" w:rsidP="0020748D">
            <w:pPr>
              <w:jc w:val="center"/>
              <w:rPr>
                <w:rFonts w:ascii="Liberation Serif" w:hAnsi="Liberation Serif"/>
                <w:sz w:val="24"/>
                <w:szCs w:val="24"/>
              </w:rPr>
            </w:pPr>
            <w:r>
              <w:rPr>
                <w:rFonts w:ascii="Liberation Serif" w:hAnsi="Liberation Serif"/>
                <w:sz w:val="24"/>
                <w:szCs w:val="24"/>
              </w:rPr>
              <w:t>4.</w:t>
            </w:r>
          </w:p>
        </w:tc>
        <w:tc>
          <w:tcPr>
            <w:tcW w:w="13650" w:type="dxa"/>
            <w:gridSpan w:val="19"/>
          </w:tcPr>
          <w:p w:rsidR="003D05C8" w:rsidRPr="0079718F" w:rsidRDefault="003D05C8" w:rsidP="00B17CEA">
            <w:pPr>
              <w:jc w:val="center"/>
              <w:rPr>
                <w:rFonts w:ascii="Liberation Serif" w:hAnsi="Liberation Serif"/>
                <w:sz w:val="24"/>
                <w:szCs w:val="24"/>
              </w:rPr>
            </w:pPr>
            <w:r>
              <w:rPr>
                <w:rFonts w:ascii="Liberation Serif" w:hAnsi="Liberation Serif"/>
                <w:sz w:val="24"/>
                <w:szCs w:val="24"/>
              </w:rPr>
              <w:t>Рынок торговли продовольственными товарами в неспециализированных магазинах</w:t>
            </w:r>
          </w:p>
        </w:tc>
      </w:tr>
      <w:tr w:rsidR="00B17CEA" w:rsidTr="009D6DF6">
        <w:tc>
          <w:tcPr>
            <w:tcW w:w="1137" w:type="dxa"/>
          </w:tcPr>
          <w:p w:rsidR="00B17CEA" w:rsidRPr="0079718F" w:rsidRDefault="00B17CEA" w:rsidP="0020748D">
            <w:pPr>
              <w:jc w:val="center"/>
              <w:rPr>
                <w:rFonts w:ascii="Liberation Serif" w:hAnsi="Liberation Serif"/>
                <w:sz w:val="24"/>
                <w:szCs w:val="24"/>
              </w:rPr>
            </w:pPr>
            <w:r>
              <w:rPr>
                <w:rFonts w:ascii="Liberation Serif" w:hAnsi="Liberation Serif"/>
                <w:sz w:val="24"/>
                <w:szCs w:val="24"/>
              </w:rPr>
              <w:t>5.</w:t>
            </w:r>
          </w:p>
        </w:tc>
        <w:tc>
          <w:tcPr>
            <w:tcW w:w="13650" w:type="dxa"/>
            <w:gridSpan w:val="19"/>
          </w:tcPr>
          <w:p w:rsidR="00B17CEA" w:rsidRDefault="00B17CEA" w:rsidP="00676610">
            <w:pPr>
              <w:jc w:val="both"/>
              <w:rPr>
                <w:rFonts w:ascii="Liberation Serif" w:hAnsi="Liberation Serif"/>
                <w:sz w:val="24"/>
                <w:szCs w:val="24"/>
              </w:rPr>
            </w:pPr>
            <w:r>
              <w:rPr>
                <w:rFonts w:ascii="Liberation Serif" w:hAnsi="Liberation Serif"/>
                <w:sz w:val="24"/>
                <w:szCs w:val="24"/>
              </w:rPr>
              <w:t>Обоснование выбора товарного рынка с описанием текущей ситуации. В 2025 году оборот розничной торговли составил 3480427 тысяч рублей, при этом розничная торговля составила 3358761,3 тысяч рублей, розничный оборот в неспециализированных магазинах 2486243,6 тысяч рублей, в специал</w:t>
            </w:r>
            <w:r w:rsidR="00C55517">
              <w:rPr>
                <w:rFonts w:ascii="Liberation Serif" w:hAnsi="Liberation Serif"/>
                <w:sz w:val="24"/>
                <w:szCs w:val="24"/>
              </w:rPr>
              <w:t xml:space="preserve">изированных магазинах 296273,0 тысяч рублей. </w:t>
            </w:r>
            <w:r>
              <w:rPr>
                <w:rFonts w:ascii="Liberation Serif" w:hAnsi="Liberation Serif"/>
                <w:sz w:val="24"/>
                <w:szCs w:val="24"/>
              </w:rPr>
              <w:t xml:space="preserve">В 2025 году осуществляли торговую деятельность 118 объектов торговли, включая 19 нестационарных торговых объектов, торговой площадью более 19438 м. кв. В 2025 году была проведена ярмарка </w:t>
            </w:r>
            <w:proofErr w:type="gramStart"/>
            <w:r>
              <w:rPr>
                <w:rFonts w:ascii="Liberation Serif" w:hAnsi="Liberation Serif"/>
                <w:sz w:val="24"/>
                <w:szCs w:val="24"/>
              </w:rPr>
              <w:t>в</w:t>
            </w:r>
            <w:proofErr w:type="gramEnd"/>
            <w:r>
              <w:rPr>
                <w:rFonts w:ascii="Liberation Serif" w:hAnsi="Liberation Serif"/>
                <w:sz w:val="24"/>
                <w:szCs w:val="24"/>
              </w:rPr>
              <w:t xml:space="preserve"> с. Сосновское. Потребительский рынок обеспечивает занятость 5 процентов экономически активного населения округа, доля в налоговых поступлениях в бюджеты всех уровней составила оценочно 7,2 процента. </w:t>
            </w:r>
          </w:p>
          <w:p w:rsidR="00B17CEA" w:rsidRDefault="00B17CEA" w:rsidP="003D05C8">
            <w:pPr>
              <w:jc w:val="both"/>
              <w:rPr>
                <w:rFonts w:ascii="Liberation Serif" w:hAnsi="Liberation Serif"/>
                <w:sz w:val="24"/>
                <w:szCs w:val="24"/>
              </w:rPr>
            </w:pPr>
            <w:r>
              <w:rPr>
                <w:rFonts w:ascii="Liberation Serif" w:hAnsi="Liberation Serif"/>
                <w:sz w:val="24"/>
                <w:szCs w:val="24"/>
              </w:rPr>
              <w:t>Проблемные вопросы. Отток финансовых ресурсов населения за пределы границ муниципалитета, наличие неформальной занятости в предпринимательской деятельности, особенно в сфере потребительского рынка, низкий уровень оплаты труда на потребительском рынке. Каменское районное потребительское общество в малочисленных населенных пунктах района прекращает деятельность своих магазинов в связи с низким покупательским спросом, отсутствием кадров и финансовыми трудностями</w:t>
            </w:r>
            <w:r w:rsidR="00C55517">
              <w:rPr>
                <w:rFonts w:ascii="Liberation Serif" w:hAnsi="Liberation Serif"/>
                <w:sz w:val="24"/>
                <w:szCs w:val="24"/>
              </w:rPr>
              <w:t>, и</w:t>
            </w:r>
            <w:r>
              <w:rPr>
                <w:rFonts w:ascii="Liberation Serif" w:hAnsi="Liberation Serif"/>
                <w:sz w:val="24"/>
                <w:szCs w:val="24"/>
              </w:rPr>
              <w:t>ндивидуальные предприниматели неохотно идут работать в населенные пункты с численностью менее 100 человек. В муниципальном округе наблюдается неравномерность в размещении торговых объектов, торговые сети организуют торговлю в крупных сельских населенных пунктах, на территории работают 25 торговых объектов с современным форматом обслуживания, расширенным ассортиментом, при этом используют в своей работе всевозможные акции и скидки для населения. Доминирование торговых сетей подавляет конкуренцию и диктует свои стандарты торговой деятельности.</w:t>
            </w:r>
          </w:p>
          <w:p w:rsidR="00B17CEA" w:rsidRPr="0079718F" w:rsidRDefault="00B17CEA" w:rsidP="003D05C8">
            <w:pPr>
              <w:jc w:val="both"/>
              <w:rPr>
                <w:rFonts w:ascii="Liberation Serif" w:hAnsi="Liberation Serif"/>
                <w:sz w:val="24"/>
                <w:szCs w:val="24"/>
              </w:rPr>
            </w:pPr>
            <w:r>
              <w:rPr>
                <w:rFonts w:ascii="Liberation Serif" w:hAnsi="Liberation Serif"/>
                <w:sz w:val="24"/>
                <w:szCs w:val="24"/>
              </w:rPr>
              <w:lastRenderedPageBreak/>
              <w:t>Методы решения. Формирование благоприятной среды для удовлетворения потребностей граждан и субъектов предпринимательской деятельности посредством стимулирования роста любых форм предпринимательской активности, развитие мобильной торговли (автолавки) для обслуживания отдаленных населенных пунктов</w:t>
            </w:r>
            <w:proofErr w:type="gramStart"/>
            <w:r>
              <w:rPr>
                <w:rFonts w:ascii="Liberation Serif" w:hAnsi="Liberation Serif"/>
                <w:sz w:val="24"/>
                <w:szCs w:val="24"/>
              </w:rPr>
              <w:t xml:space="preserve"> .</w:t>
            </w:r>
            <w:proofErr w:type="gramEnd"/>
          </w:p>
        </w:tc>
      </w:tr>
      <w:tr w:rsidR="007530B7" w:rsidTr="00584E8B">
        <w:tc>
          <w:tcPr>
            <w:tcW w:w="1137" w:type="dxa"/>
          </w:tcPr>
          <w:p w:rsidR="007530B7" w:rsidRDefault="00CC75DE" w:rsidP="0020748D">
            <w:pPr>
              <w:jc w:val="center"/>
              <w:rPr>
                <w:rFonts w:ascii="Liberation Serif" w:hAnsi="Liberation Serif"/>
                <w:sz w:val="24"/>
                <w:szCs w:val="24"/>
              </w:rPr>
            </w:pPr>
            <w:r>
              <w:rPr>
                <w:rFonts w:ascii="Liberation Serif" w:hAnsi="Liberation Serif"/>
                <w:sz w:val="24"/>
                <w:szCs w:val="24"/>
              </w:rPr>
              <w:lastRenderedPageBreak/>
              <w:t>6</w:t>
            </w:r>
            <w:r w:rsidR="00D20322">
              <w:rPr>
                <w:rFonts w:ascii="Liberation Serif" w:hAnsi="Liberation Serif"/>
                <w:sz w:val="24"/>
                <w:szCs w:val="24"/>
              </w:rPr>
              <w:t>.</w:t>
            </w:r>
          </w:p>
        </w:tc>
        <w:tc>
          <w:tcPr>
            <w:tcW w:w="2515" w:type="dxa"/>
            <w:gridSpan w:val="2"/>
          </w:tcPr>
          <w:p w:rsidR="007530B7" w:rsidRPr="0079718F" w:rsidRDefault="00CC75DE" w:rsidP="00D20322">
            <w:pPr>
              <w:jc w:val="both"/>
              <w:rPr>
                <w:rFonts w:ascii="Liberation Serif" w:hAnsi="Liberation Serif"/>
                <w:sz w:val="24"/>
                <w:szCs w:val="24"/>
              </w:rPr>
            </w:pPr>
            <w:r>
              <w:rPr>
                <w:rFonts w:ascii="Liberation Serif" w:hAnsi="Liberation Serif"/>
                <w:sz w:val="24"/>
                <w:szCs w:val="24"/>
              </w:rPr>
              <w:t>Создание комфортной потребительской среды, обеспечивающей экономическую и территориальную доступность приобретения населением продовольственных товаров</w:t>
            </w:r>
          </w:p>
        </w:tc>
        <w:tc>
          <w:tcPr>
            <w:tcW w:w="3402" w:type="dxa"/>
            <w:gridSpan w:val="3"/>
          </w:tcPr>
          <w:p w:rsidR="007530B7" w:rsidRPr="0079718F" w:rsidRDefault="00D20322" w:rsidP="00584E8B">
            <w:pPr>
              <w:rPr>
                <w:rFonts w:ascii="Liberation Serif" w:hAnsi="Liberation Serif"/>
                <w:sz w:val="24"/>
                <w:szCs w:val="24"/>
              </w:rPr>
            </w:pPr>
            <w:r>
              <w:rPr>
                <w:rFonts w:ascii="Liberation Serif" w:hAnsi="Liberation Serif"/>
                <w:sz w:val="24"/>
                <w:szCs w:val="24"/>
              </w:rPr>
              <w:t>уровень выполнения норматива минимальной обеспеченности площадью стационарных торговых объектов по продаже продовольственных товаров, процентов</w:t>
            </w:r>
          </w:p>
        </w:tc>
        <w:tc>
          <w:tcPr>
            <w:tcW w:w="1276" w:type="dxa"/>
            <w:gridSpan w:val="3"/>
          </w:tcPr>
          <w:p w:rsidR="007530B7" w:rsidRPr="0079718F" w:rsidRDefault="00D20322" w:rsidP="0020748D">
            <w:pPr>
              <w:jc w:val="center"/>
              <w:rPr>
                <w:rFonts w:ascii="Liberation Serif" w:hAnsi="Liberation Serif"/>
                <w:sz w:val="24"/>
                <w:szCs w:val="24"/>
              </w:rPr>
            </w:pPr>
            <w:r>
              <w:rPr>
                <w:rFonts w:ascii="Liberation Serif" w:hAnsi="Liberation Serif"/>
                <w:sz w:val="24"/>
                <w:szCs w:val="24"/>
              </w:rPr>
              <w:t>100</w:t>
            </w:r>
          </w:p>
        </w:tc>
        <w:tc>
          <w:tcPr>
            <w:tcW w:w="1276" w:type="dxa"/>
            <w:gridSpan w:val="3"/>
          </w:tcPr>
          <w:p w:rsidR="007530B7" w:rsidRPr="0079718F" w:rsidRDefault="00D20322" w:rsidP="0020748D">
            <w:pPr>
              <w:jc w:val="center"/>
              <w:rPr>
                <w:rFonts w:ascii="Liberation Serif" w:hAnsi="Liberation Serif"/>
                <w:sz w:val="24"/>
                <w:szCs w:val="24"/>
              </w:rPr>
            </w:pPr>
            <w:r>
              <w:rPr>
                <w:rFonts w:ascii="Liberation Serif" w:hAnsi="Liberation Serif"/>
                <w:sz w:val="24"/>
                <w:szCs w:val="24"/>
              </w:rPr>
              <w:t>100</w:t>
            </w:r>
          </w:p>
        </w:tc>
        <w:tc>
          <w:tcPr>
            <w:tcW w:w="1134" w:type="dxa"/>
            <w:gridSpan w:val="3"/>
          </w:tcPr>
          <w:p w:rsidR="007530B7" w:rsidRPr="0079718F" w:rsidRDefault="00D20322" w:rsidP="0020748D">
            <w:pPr>
              <w:jc w:val="center"/>
              <w:rPr>
                <w:rFonts w:ascii="Liberation Serif" w:hAnsi="Liberation Serif"/>
                <w:sz w:val="24"/>
                <w:szCs w:val="24"/>
              </w:rPr>
            </w:pPr>
            <w:r>
              <w:rPr>
                <w:rFonts w:ascii="Liberation Serif" w:hAnsi="Liberation Serif"/>
                <w:sz w:val="24"/>
                <w:szCs w:val="24"/>
              </w:rPr>
              <w:t>100</w:t>
            </w:r>
          </w:p>
        </w:tc>
        <w:tc>
          <w:tcPr>
            <w:tcW w:w="1134" w:type="dxa"/>
            <w:gridSpan w:val="3"/>
          </w:tcPr>
          <w:p w:rsidR="007530B7" w:rsidRPr="0079718F" w:rsidRDefault="00D20322" w:rsidP="0020748D">
            <w:pPr>
              <w:jc w:val="center"/>
              <w:rPr>
                <w:rFonts w:ascii="Liberation Serif" w:hAnsi="Liberation Serif"/>
                <w:sz w:val="24"/>
                <w:szCs w:val="24"/>
              </w:rPr>
            </w:pPr>
            <w:r>
              <w:rPr>
                <w:rFonts w:ascii="Liberation Serif" w:hAnsi="Liberation Serif"/>
                <w:sz w:val="24"/>
                <w:szCs w:val="24"/>
              </w:rPr>
              <w:t>100</w:t>
            </w:r>
          </w:p>
        </w:tc>
        <w:tc>
          <w:tcPr>
            <w:tcW w:w="881" w:type="dxa"/>
          </w:tcPr>
          <w:p w:rsidR="007530B7" w:rsidRPr="0079718F" w:rsidRDefault="00D20322" w:rsidP="0020748D">
            <w:pPr>
              <w:jc w:val="center"/>
              <w:rPr>
                <w:rFonts w:ascii="Liberation Serif" w:hAnsi="Liberation Serif"/>
                <w:sz w:val="24"/>
                <w:szCs w:val="24"/>
              </w:rPr>
            </w:pPr>
            <w:r>
              <w:rPr>
                <w:rFonts w:ascii="Liberation Serif" w:hAnsi="Liberation Serif"/>
                <w:sz w:val="24"/>
                <w:szCs w:val="24"/>
              </w:rPr>
              <w:t>100</w:t>
            </w:r>
          </w:p>
        </w:tc>
        <w:tc>
          <w:tcPr>
            <w:tcW w:w="2032" w:type="dxa"/>
          </w:tcPr>
          <w:p w:rsidR="007530B7" w:rsidRPr="0079718F" w:rsidRDefault="00D20322" w:rsidP="00D20322">
            <w:pPr>
              <w:rPr>
                <w:rFonts w:ascii="Liberation Serif" w:hAnsi="Liberation Serif"/>
                <w:sz w:val="24"/>
                <w:szCs w:val="24"/>
              </w:rPr>
            </w:pPr>
            <w:r>
              <w:rPr>
                <w:rFonts w:ascii="Liberation Serif" w:hAnsi="Liberation Serif"/>
                <w:sz w:val="24"/>
                <w:szCs w:val="24"/>
              </w:rPr>
              <w:t>Администрация Каменского муниципального округа Свердловской области</w:t>
            </w:r>
          </w:p>
        </w:tc>
      </w:tr>
      <w:tr w:rsidR="003D05C8" w:rsidTr="00D95CE2">
        <w:tc>
          <w:tcPr>
            <w:tcW w:w="1137" w:type="dxa"/>
          </w:tcPr>
          <w:p w:rsidR="003D05C8" w:rsidRDefault="003D05C8" w:rsidP="0020748D">
            <w:pPr>
              <w:jc w:val="center"/>
              <w:rPr>
                <w:rFonts w:ascii="Liberation Serif" w:hAnsi="Liberation Serif"/>
                <w:sz w:val="24"/>
                <w:szCs w:val="24"/>
              </w:rPr>
            </w:pPr>
            <w:r>
              <w:rPr>
                <w:rFonts w:ascii="Liberation Serif" w:hAnsi="Liberation Serif"/>
                <w:sz w:val="24"/>
                <w:szCs w:val="24"/>
              </w:rPr>
              <w:t>7.</w:t>
            </w:r>
          </w:p>
        </w:tc>
        <w:tc>
          <w:tcPr>
            <w:tcW w:w="13650" w:type="dxa"/>
            <w:gridSpan w:val="19"/>
          </w:tcPr>
          <w:p w:rsidR="003D05C8" w:rsidRPr="0079718F" w:rsidRDefault="003D05C8" w:rsidP="0020748D">
            <w:pPr>
              <w:jc w:val="center"/>
              <w:rPr>
                <w:rFonts w:ascii="Liberation Serif" w:hAnsi="Liberation Serif"/>
                <w:sz w:val="24"/>
                <w:szCs w:val="24"/>
              </w:rPr>
            </w:pPr>
            <w:r>
              <w:rPr>
                <w:rFonts w:ascii="Liberation Serif" w:hAnsi="Liberation Serif"/>
                <w:sz w:val="24"/>
                <w:szCs w:val="24"/>
              </w:rPr>
              <w:t>Рынок оказания услуг по общественному питанию</w:t>
            </w:r>
          </w:p>
        </w:tc>
      </w:tr>
      <w:tr w:rsidR="00B17CEA" w:rsidTr="0016754A">
        <w:tc>
          <w:tcPr>
            <w:tcW w:w="1137" w:type="dxa"/>
          </w:tcPr>
          <w:p w:rsidR="00B17CEA" w:rsidRDefault="00B17CEA" w:rsidP="0020748D">
            <w:pPr>
              <w:jc w:val="center"/>
              <w:rPr>
                <w:rFonts w:ascii="Liberation Serif" w:hAnsi="Liberation Serif"/>
                <w:sz w:val="24"/>
                <w:szCs w:val="24"/>
              </w:rPr>
            </w:pPr>
            <w:r>
              <w:rPr>
                <w:rFonts w:ascii="Liberation Serif" w:hAnsi="Liberation Serif"/>
                <w:sz w:val="24"/>
                <w:szCs w:val="24"/>
              </w:rPr>
              <w:t>8</w:t>
            </w:r>
            <w:r w:rsidR="00570CBD">
              <w:rPr>
                <w:rFonts w:ascii="Liberation Serif" w:hAnsi="Liberation Serif"/>
                <w:sz w:val="24"/>
                <w:szCs w:val="24"/>
              </w:rPr>
              <w:t>.</w:t>
            </w:r>
          </w:p>
        </w:tc>
        <w:tc>
          <w:tcPr>
            <w:tcW w:w="13650" w:type="dxa"/>
            <w:gridSpan w:val="19"/>
          </w:tcPr>
          <w:p w:rsidR="00B17CEA" w:rsidRDefault="00B17CEA" w:rsidP="005D2011">
            <w:pPr>
              <w:rPr>
                <w:rFonts w:ascii="Liberation Serif" w:hAnsi="Liberation Serif"/>
                <w:sz w:val="24"/>
                <w:szCs w:val="24"/>
              </w:rPr>
            </w:pPr>
            <w:r>
              <w:rPr>
                <w:rFonts w:ascii="Liberation Serif" w:hAnsi="Liberation Serif"/>
                <w:sz w:val="24"/>
                <w:szCs w:val="24"/>
              </w:rPr>
              <w:t xml:space="preserve">Обоснование выбора товарного рынка с описанием текущей ситуации. По итогам 2025 года оборот общественного питания в Каменском муниципальном округе Свердловской области составил 39205,9 тысяч рублей. Ряд негативных факторов существенно повлиял на стоимость услуги выручку предприятий общественного питания. Несмотря на трудности предприятия общественного </w:t>
            </w:r>
            <w:proofErr w:type="gramStart"/>
            <w:r>
              <w:rPr>
                <w:rFonts w:ascii="Liberation Serif" w:hAnsi="Liberation Serif"/>
                <w:sz w:val="24"/>
                <w:szCs w:val="24"/>
              </w:rPr>
              <w:t>питания</w:t>
            </w:r>
            <w:proofErr w:type="gramEnd"/>
            <w:r>
              <w:rPr>
                <w:rFonts w:ascii="Liberation Serif" w:hAnsi="Liberation Serif"/>
                <w:sz w:val="24"/>
                <w:szCs w:val="24"/>
              </w:rPr>
              <w:t xml:space="preserve"> продолжают работать и оказывать качественные услуги населению района. Отрасль развивается за счет общедоступных предприятий питания. По итогам 2025 года на территории муниципального округа функционирует 12 предприятий общественного питания, 305 посадочных мест, общей площадью 1203 кв. м.</w:t>
            </w:r>
          </w:p>
          <w:p w:rsidR="00B17CEA" w:rsidRDefault="00B17CEA" w:rsidP="005D2011">
            <w:pPr>
              <w:rPr>
                <w:rFonts w:ascii="Liberation Serif" w:hAnsi="Liberation Serif"/>
                <w:sz w:val="24"/>
                <w:szCs w:val="24"/>
              </w:rPr>
            </w:pPr>
            <w:r>
              <w:rPr>
                <w:rFonts w:ascii="Liberation Serif" w:hAnsi="Liberation Serif"/>
                <w:sz w:val="24"/>
                <w:szCs w:val="24"/>
              </w:rPr>
              <w:t xml:space="preserve">Основные тенденции развития сферы общественного </w:t>
            </w:r>
            <w:proofErr w:type="spellStart"/>
            <w:r>
              <w:rPr>
                <w:rFonts w:ascii="Liberation Serif" w:hAnsi="Liberation Serif"/>
                <w:sz w:val="24"/>
                <w:szCs w:val="24"/>
              </w:rPr>
              <w:t>питания</w:t>
            </w:r>
            <w:proofErr w:type="gramStart"/>
            <w:r>
              <w:rPr>
                <w:rFonts w:ascii="Liberation Serif" w:hAnsi="Liberation Serif"/>
                <w:sz w:val="24"/>
                <w:szCs w:val="24"/>
              </w:rPr>
              <w:t>:</w:t>
            </w:r>
            <w:r w:rsidR="00C55517">
              <w:rPr>
                <w:rFonts w:ascii="Liberation Serif" w:hAnsi="Liberation Serif"/>
                <w:sz w:val="24"/>
                <w:szCs w:val="24"/>
              </w:rPr>
              <w:t>и</w:t>
            </w:r>
            <w:proofErr w:type="gramEnd"/>
            <w:r>
              <w:rPr>
                <w:rFonts w:ascii="Liberation Serif" w:hAnsi="Liberation Serif"/>
                <w:sz w:val="24"/>
                <w:szCs w:val="24"/>
              </w:rPr>
              <w:t>спользование</w:t>
            </w:r>
            <w:proofErr w:type="spellEnd"/>
            <w:r>
              <w:rPr>
                <w:rFonts w:ascii="Liberation Serif" w:hAnsi="Liberation Serif"/>
                <w:sz w:val="24"/>
                <w:szCs w:val="24"/>
              </w:rPr>
              <w:t xml:space="preserve"> локальных продуктов: переход на местные и сезонные продукты, формирование меню на основе блюд из фермерских овощей, мяса и рыбы.</w:t>
            </w:r>
          </w:p>
          <w:p w:rsidR="00B17CEA" w:rsidRDefault="00B17CEA" w:rsidP="005D2011">
            <w:pPr>
              <w:rPr>
                <w:rFonts w:ascii="Liberation Serif" w:hAnsi="Liberation Serif"/>
                <w:sz w:val="24"/>
                <w:szCs w:val="24"/>
              </w:rPr>
            </w:pPr>
            <w:r>
              <w:rPr>
                <w:rFonts w:ascii="Liberation Serif" w:hAnsi="Liberation Serif"/>
                <w:sz w:val="24"/>
                <w:szCs w:val="24"/>
              </w:rPr>
              <w:t>Проблемные вопросы. Высокие издержки, связанные с высокой стоимостью продуктов, уровнем цен на коммунальные услуги, налоговая нагрузка, недостаток квалифицированных кадров, высокая текучесть, слабая мотивация персонала для закрепления в профессии, низкий уровень заработной платы.</w:t>
            </w:r>
          </w:p>
          <w:p w:rsidR="00B17CEA" w:rsidRPr="0079718F" w:rsidRDefault="00B17CEA" w:rsidP="003A7F00">
            <w:pPr>
              <w:rPr>
                <w:rFonts w:ascii="Liberation Serif" w:hAnsi="Liberation Serif"/>
                <w:sz w:val="24"/>
                <w:szCs w:val="24"/>
              </w:rPr>
            </w:pPr>
            <w:r>
              <w:rPr>
                <w:rFonts w:ascii="Liberation Serif" w:hAnsi="Liberation Serif"/>
                <w:sz w:val="24"/>
                <w:szCs w:val="24"/>
              </w:rPr>
              <w:t xml:space="preserve">Методы решения. </w:t>
            </w:r>
            <w:r w:rsidR="003A7F00">
              <w:rPr>
                <w:rFonts w:ascii="Liberation Serif" w:hAnsi="Liberation Serif"/>
                <w:sz w:val="24"/>
                <w:szCs w:val="24"/>
              </w:rPr>
              <w:t xml:space="preserve">Развитие системы производственного </w:t>
            </w:r>
            <w:proofErr w:type="gramStart"/>
            <w:r w:rsidR="003A7F00">
              <w:rPr>
                <w:rFonts w:ascii="Liberation Serif" w:hAnsi="Liberation Serif"/>
                <w:sz w:val="24"/>
                <w:szCs w:val="24"/>
              </w:rPr>
              <w:t>контроля за</w:t>
            </w:r>
            <w:proofErr w:type="gramEnd"/>
            <w:r w:rsidR="003A7F00">
              <w:rPr>
                <w:rFonts w:ascii="Liberation Serif" w:hAnsi="Liberation Serif"/>
                <w:sz w:val="24"/>
                <w:szCs w:val="24"/>
              </w:rPr>
              <w:t xml:space="preserve"> качеством, </w:t>
            </w:r>
            <w:r w:rsidR="00584E8B">
              <w:rPr>
                <w:rFonts w:ascii="Liberation Serif" w:hAnsi="Liberation Serif"/>
                <w:sz w:val="24"/>
                <w:szCs w:val="24"/>
              </w:rPr>
              <w:t>безопасностью сырья,</w:t>
            </w:r>
            <w:r w:rsidR="003A7F00">
              <w:rPr>
                <w:rFonts w:ascii="Liberation Serif" w:hAnsi="Liberation Serif"/>
                <w:sz w:val="24"/>
                <w:szCs w:val="24"/>
              </w:rPr>
              <w:t xml:space="preserve"> продовольственной продукции</w:t>
            </w:r>
            <w:r w:rsidR="00584E8B">
              <w:rPr>
                <w:rFonts w:ascii="Liberation Serif" w:hAnsi="Liberation Serif"/>
                <w:sz w:val="24"/>
                <w:szCs w:val="24"/>
              </w:rPr>
              <w:t>. Р</w:t>
            </w:r>
            <w:r>
              <w:rPr>
                <w:rFonts w:ascii="Liberation Serif" w:hAnsi="Liberation Serif"/>
                <w:sz w:val="24"/>
                <w:szCs w:val="24"/>
              </w:rPr>
              <w:t>азвитие профессионального образования</w:t>
            </w:r>
            <w:r w:rsidR="00584E8B">
              <w:rPr>
                <w:rFonts w:ascii="Liberation Serif" w:hAnsi="Liberation Serif"/>
                <w:sz w:val="24"/>
                <w:szCs w:val="24"/>
              </w:rPr>
              <w:t xml:space="preserve">, обновление материально-технической базы предприятий общественного питания, </w:t>
            </w:r>
            <w:r>
              <w:rPr>
                <w:rFonts w:ascii="Liberation Serif" w:hAnsi="Liberation Serif"/>
                <w:sz w:val="24"/>
                <w:szCs w:val="24"/>
              </w:rPr>
              <w:t xml:space="preserve"> внедрение</w:t>
            </w:r>
            <w:r w:rsidR="003A7F00">
              <w:rPr>
                <w:rFonts w:ascii="Liberation Serif" w:hAnsi="Liberation Serif"/>
                <w:sz w:val="24"/>
                <w:szCs w:val="24"/>
              </w:rPr>
              <w:t xml:space="preserve"> современных</w:t>
            </w:r>
            <w:r w:rsidR="00584E8B">
              <w:rPr>
                <w:rFonts w:ascii="Liberation Serif" w:hAnsi="Liberation Serif"/>
                <w:sz w:val="24"/>
                <w:szCs w:val="24"/>
              </w:rPr>
              <w:t xml:space="preserve"> </w:t>
            </w:r>
            <w:r>
              <w:rPr>
                <w:rFonts w:ascii="Liberation Serif" w:hAnsi="Liberation Serif"/>
                <w:sz w:val="24"/>
                <w:szCs w:val="24"/>
              </w:rPr>
              <w:t>технологий для оптимизации процессов управления и обслуживания посетителей.</w:t>
            </w:r>
          </w:p>
        </w:tc>
      </w:tr>
      <w:tr w:rsidR="007530B7" w:rsidTr="00584E8B">
        <w:tc>
          <w:tcPr>
            <w:tcW w:w="1137" w:type="dxa"/>
          </w:tcPr>
          <w:p w:rsidR="007530B7" w:rsidRDefault="00494445" w:rsidP="0020748D">
            <w:pPr>
              <w:jc w:val="center"/>
              <w:rPr>
                <w:rFonts w:ascii="Liberation Serif" w:hAnsi="Liberation Serif"/>
                <w:sz w:val="24"/>
                <w:szCs w:val="24"/>
              </w:rPr>
            </w:pPr>
            <w:r>
              <w:rPr>
                <w:rFonts w:ascii="Liberation Serif" w:hAnsi="Liberation Serif"/>
                <w:sz w:val="24"/>
                <w:szCs w:val="24"/>
              </w:rPr>
              <w:t>9</w:t>
            </w:r>
            <w:r w:rsidR="00570CBD">
              <w:rPr>
                <w:rFonts w:ascii="Liberation Serif" w:hAnsi="Liberation Serif"/>
                <w:sz w:val="24"/>
                <w:szCs w:val="24"/>
              </w:rPr>
              <w:t>.</w:t>
            </w:r>
          </w:p>
        </w:tc>
        <w:tc>
          <w:tcPr>
            <w:tcW w:w="2515" w:type="dxa"/>
            <w:gridSpan w:val="2"/>
          </w:tcPr>
          <w:p w:rsidR="007530B7" w:rsidRPr="0079718F" w:rsidRDefault="00E34CB0" w:rsidP="00E34CB0">
            <w:pPr>
              <w:rPr>
                <w:rFonts w:ascii="Liberation Serif" w:hAnsi="Liberation Serif"/>
                <w:sz w:val="24"/>
                <w:szCs w:val="24"/>
              </w:rPr>
            </w:pPr>
            <w:r>
              <w:rPr>
                <w:rFonts w:ascii="Liberation Serif" w:hAnsi="Liberation Serif"/>
                <w:sz w:val="24"/>
                <w:szCs w:val="24"/>
              </w:rPr>
              <w:t xml:space="preserve">Создание условий, стимулирующих развитие </w:t>
            </w:r>
            <w:r>
              <w:rPr>
                <w:rFonts w:ascii="Liberation Serif" w:hAnsi="Liberation Serif"/>
                <w:sz w:val="24"/>
                <w:szCs w:val="24"/>
              </w:rPr>
              <w:lastRenderedPageBreak/>
              <w:t>общедоступных предприятий общественного питания, в том числе предприятий современных форматов</w:t>
            </w:r>
          </w:p>
        </w:tc>
        <w:tc>
          <w:tcPr>
            <w:tcW w:w="3402" w:type="dxa"/>
            <w:gridSpan w:val="3"/>
          </w:tcPr>
          <w:p w:rsidR="007530B7" w:rsidRPr="0079718F" w:rsidRDefault="00E34CB0" w:rsidP="00E34CB0">
            <w:pPr>
              <w:rPr>
                <w:rFonts w:ascii="Liberation Serif" w:hAnsi="Liberation Serif"/>
                <w:sz w:val="24"/>
                <w:szCs w:val="24"/>
              </w:rPr>
            </w:pPr>
            <w:r>
              <w:rPr>
                <w:rFonts w:ascii="Liberation Serif" w:hAnsi="Liberation Serif"/>
                <w:sz w:val="24"/>
                <w:szCs w:val="24"/>
              </w:rPr>
              <w:lastRenderedPageBreak/>
              <w:t xml:space="preserve">обеспеченность площадями в предприятиях </w:t>
            </w:r>
            <w:r w:rsidR="00584E8B">
              <w:rPr>
                <w:rFonts w:ascii="Liberation Serif" w:hAnsi="Liberation Serif"/>
                <w:sz w:val="24"/>
                <w:szCs w:val="24"/>
              </w:rPr>
              <w:t xml:space="preserve">питания </w:t>
            </w:r>
            <w:r>
              <w:rPr>
                <w:rFonts w:ascii="Liberation Serif" w:hAnsi="Liberation Serif"/>
                <w:sz w:val="24"/>
                <w:szCs w:val="24"/>
              </w:rPr>
              <w:t xml:space="preserve">общедоступной сети, кв. м. на </w:t>
            </w:r>
            <w:r>
              <w:rPr>
                <w:rFonts w:ascii="Liberation Serif" w:hAnsi="Liberation Serif"/>
                <w:sz w:val="24"/>
                <w:szCs w:val="24"/>
              </w:rPr>
              <w:lastRenderedPageBreak/>
              <w:t>100</w:t>
            </w:r>
            <w:r w:rsidR="00584E8B">
              <w:rPr>
                <w:rFonts w:ascii="Liberation Serif" w:hAnsi="Liberation Serif"/>
                <w:sz w:val="24"/>
                <w:szCs w:val="24"/>
              </w:rPr>
              <w:t>0</w:t>
            </w:r>
            <w:r>
              <w:rPr>
                <w:rFonts w:ascii="Liberation Serif" w:hAnsi="Liberation Serif"/>
                <w:sz w:val="24"/>
                <w:szCs w:val="24"/>
              </w:rPr>
              <w:t xml:space="preserve"> жителей</w:t>
            </w:r>
          </w:p>
        </w:tc>
        <w:tc>
          <w:tcPr>
            <w:tcW w:w="1276" w:type="dxa"/>
            <w:gridSpan w:val="3"/>
          </w:tcPr>
          <w:p w:rsidR="007530B7" w:rsidRPr="0079718F" w:rsidRDefault="007530B7" w:rsidP="0020748D">
            <w:pPr>
              <w:jc w:val="center"/>
              <w:rPr>
                <w:rFonts w:ascii="Liberation Serif" w:hAnsi="Liberation Serif"/>
                <w:sz w:val="24"/>
                <w:szCs w:val="24"/>
              </w:rPr>
            </w:pPr>
          </w:p>
        </w:tc>
        <w:tc>
          <w:tcPr>
            <w:tcW w:w="1276" w:type="dxa"/>
            <w:gridSpan w:val="3"/>
          </w:tcPr>
          <w:p w:rsidR="007530B7" w:rsidRPr="0079718F" w:rsidRDefault="007530B7" w:rsidP="0020748D">
            <w:pPr>
              <w:jc w:val="center"/>
              <w:rPr>
                <w:rFonts w:ascii="Liberation Serif" w:hAnsi="Liberation Serif"/>
                <w:sz w:val="24"/>
                <w:szCs w:val="24"/>
              </w:rPr>
            </w:pPr>
          </w:p>
        </w:tc>
        <w:tc>
          <w:tcPr>
            <w:tcW w:w="1134" w:type="dxa"/>
            <w:gridSpan w:val="3"/>
          </w:tcPr>
          <w:p w:rsidR="007530B7" w:rsidRPr="0079718F" w:rsidRDefault="007530B7" w:rsidP="0020748D">
            <w:pPr>
              <w:jc w:val="center"/>
              <w:rPr>
                <w:rFonts w:ascii="Liberation Serif" w:hAnsi="Liberation Serif"/>
                <w:sz w:val="24"/>
                <w:szCs w:val="24"/>
              </w:rPr>
            </w:pPr>
          </w:p>
        </w:tc>
        <w:tc>
          <w:tcPr>
            <w:tcW w:w="1134" w:type="dxa"/>
            <w:gridSpan w:val="3"/>
          </w:tcPr>
          <w:p w:rsidR="007530B7" w:rsidRPr="0079718F" w:rsidRDefault="007530B7" w:rsidP="0020748D">
            <w:pPr>
              <w:jc w:val="center"/>
              <w:rPr>
                <w:rFonts w:ascii="Liberation Serif" w:hAnsi="Liberation Serif"/>
                <w:sz w:val="24"/>
                <w:szCs w:val="24"/>
              </w:rPr>
            </w:pPr>
          </w:p>
        </w:tc>
        <w:tc>
          <w:tcPr>
            <w:tcW w:w="881" w:type="dxa"/>
          </w:tcPr>
          <w:p w:rsidR="007530B7" w:rsidRPr="0079718F" w:rsidRDefault="007530B7" w:rsidP="0020748D">
            <w:pPr>
              <w:jc w:val="center"/>
              <w:rPr>
                <w:rFonts w:ascii="Liberation Serif" w:hAnsi="Liberation Serif"/>
                <w:sz w:val="24"/>
                <w:szCs w:val="24"/>
              </w:rPr>
            </w:pPr>
          </w:p>
        </w:tc>
        <w:tc>
          <w:tcPr>
            <w:tcW w:w="2032" w:type="dxa"/>
          </w:tcPr>
          <w:p w:rsidR="007530B7" w:rsidRPr="0079718F" w:rsidRDefault="00E34CB0" w:rsidP="00E34CB0">
            <w:pPr>
              <w:rPr>
                <w:rFonts w:ascii="Liberation Serif" w:hAnsi="Liberation Serif"/>
                <w:sz w:val="24"/>
                <w:szCs w:val="24"/>
              </w:rPr>
            </w:pPr>
            <w:r>
              <w:rPr>
                <w:rFonts w:ascii="Liberation Serif" w:hAnsi="Liberation Serif"/>
                <w:sz w:val="24"/>
                <w:szCs w:val="24"/>
              </w:rPr>
              <w:t xml:space="preserve">Администрация Каменского муниципального </w:t>
            </w:r>
            <w:r>
              <w:rPr>
                <w:rFonts w:ascii="Liberation Serif" w:hAnsi="Liberation Serif"/>
                <w:sz w:val="24"/>
                <w:szCs w:val="24"/>
              </w:rPr>
              <w:lastRenderedPageBreak/>
              <w:t>округа Свердловской области</w:t>
            </w:r>
          </w:p>
        </w:tc>
      </w:tr>
    </w:tbl>
    <w:p w:rsidR="007314EB" w:rsidRDefault="007314EB" w:rsidP="0020748D">
      <w:pPr>
        <w:jc w:val="center"/>
        <w:rPr>
          <w:rFonts w:ascii="Liberation Serif" w:hAnsi="Liberation Serif"/>
          <w:sz w:val="28"/>
          <w:szCs w:val="28"/>
        </w:rPr>
      </w:pPr>
    </w:p>
    <w:p w:rsidR="00B17CEA" w:rsidRDefault="00B17CEA" w:rsidP="0020748D">
      <w:pPr>
        <w:jc w:val="center"/>
        <w:rPr>
          <w:rFonts w:ascii="Liberation Serif" w:hAnsi="Liberation Serif"/>
          <w:sz w:val="28"/>
          <w:szCs w:val="28"/>
        </w:rPr>
      </w:pPr>
    </w:p>
    <w:p w:rsidR="003D05C8" w:rsidRDefault="003D05C8" w:rsidP="0020748D">
      <w:pPr>
        <w:jc w:val="center"/>
        <w:rPr>
          <w:rFonts w:ascii="Liberation Serif" w:hAnsi="Liberation Serif"/>
          <w:sz w:val="28"/>
          <w:szCs w:val="28"/>
        </w:rPr>
      </w:pPr>
    </w:p>
    <w:p w:rsidR="003D05C8" w:rsidRDefault="003D05C8" w:rsidP="0020748D">
      <w:pPr>
        <w:jc w:val="center"/>
        <w:rPr>
          <w:rFonts w:ascii="Liberation Serif" w:hAnsi="Liberation Serif"/>
          <w:sz w:val="28"/>
          <w:szCs w:val="28"/>
        </w:rPr>
      </w:pPr>
    </w:p>
    <w:p w:rsidR="003D05C8" w:rsidRDefault="003D05C8" w:rsidP="0020748D">
      <w:pPr>
        <w:jc w:val="center"/>
        <w:rPr>
          <w:rFonts w:ascii="Liberation Serif" w:hAnsi="Liberation Serif"/>
          <w:sz w:val="28"/>
          <w:szCs w:val="28"/>
        </w:rPr>
      </w:pPr>
    </w:p>
    <w:p w:rsidR="003D05C8" w:rsidRPr="00864E90" w:rsidRDefault="003D05C8" w:rsidP="0020748D">
      <w:pPr>
        <w:jc w:val="center"/>
        <w:rPr>
          <w:rFonts w:ascii="Liberation Serif" w:hAnsi="Liberation Serif"/>
          <w:sz w:val="24"/>
          <w:szCs w:val="24"/>
        </w:rPr>
      </w:pPr>
    </w:p>
    <w:p w:rsidR="003D05C8" w:rsidRDefault="003D05C8" w:rsidP="0020748D">
      <w:pPr>
        <w:jc w:val="center"/>
        <w:rPr>
          <w:rFonts w:ascii="Liberation Serif" w:hAnsi="Liberation Serif"/>
          <w:sz w:val="28"/>
          <w:szCs w:val="28"/>
        </w:rPr>
      </w:pPr>
    </w:p>
    <w:p w:rsidR="003D05C8" w:rsidRDefault="003D05C8" w:rsidP="0020748D">
      <w:pPr>
        <w:jc w:val="center"/>
        <w:rPr>
          <w:rFonts w:ascii="Liberation Serif" w:hAnsi="Liberation Serif"/>
          <w:sz w:val="28"/>
          <w:szCs w:val="28"/>
        </w:rPr>
      </w:pPr>
    </w:p>
    <w:p w:rsidR="003D05C8" w:rsidRDefault="003D05C8" w:rsidP="0020748D">
      <w:pPr>
        <w:jc w:val="center"/>
        <w:rPr>
          <w:rFonts w:ascii="Liberation Serif" w:hAnsi="Liberation Serif"/>
          <w:sz w:val="28"/>
          <w:szCs w:val="28"/>
        </w:rPr>
      </w:pPr>
    </w:p>
    <w:p w:rsidR="003D05C8" w:rsidRDefault="003D05C8" w:rsidP="0020748D">
      <w:pPr>
        <w:jc w:val="center"/>
        <w:rPr>
          <w:rFonts w:ascii="Liberation Serif" w:hAnsi="Liberation Serif"/>
          <w:sz w:val="28"/>
          <w:szCs w:val="28"/>
        </w:rPr>
      </w:pPr>
    </w:p>
    <w:p w:rsidR="003D05C8" w:rsidRDefault="003D05C8" w:rsidP="0020748D">
      <w:pPr>
        <w:jc w:val="center"/>
        <w:rPr>
          <w:rFonts w:ascii="Liberation Serif" w:hAnsi="Liberation Serif"/>
          <w:sz w:val="28"/>
          <w:szCs w:val="28"/>
        </w:rPr>
      </w:pPr>
    </w:p>
    <w:p w:rsidR="003D05C8" w:rsidRDefault="003D05C8" w:rsidP="0020748D">
      <w:pPr>
        <w:jc w:val="center"/>
        <w:rPr>
          <w:rFonts w:ascii="Liberation Serif" w:hAnsi="Liberation Serif"/>
          <w:sz w:val="28"/>
          <w:szCs w:val="28"/>
        </w:rPr>
      </w:pPr>
    </w:p>
    <w:p w:rsidR="003D05C8" w:rsidRPr="003D05C8" w:rsidRDefault="003D05C8" w:rsidP="0020748D">
      <w:pPr>
        <w:jc w:val="center"/>
        <w:rPr>
          <w:rFonts w:ascii="Liberation Serif" w:hAnsi="Liberation Serif"/>
        </w:rPr>
      </w:pPr>
      <w:r w:rsidRPr="003D05C8">
        <w:rPr>
          <w:rFonts w:ascii="Liberation Serif" w:hAnsi="Liberation Serif"/>
          <w:sz w:val="28"/>
          <w:szCs w:val="28"/>
        </w:rPr>
        <w:lastRenderedPageBreak/>
        <w:t xml:space="preserve">                                                                                                                          </w:t>
      </w:r>
      <w:r w:rsidR="00570CBD">
        <w:rPr>
          <w:rFonts w:ascii="Liberation Serif" w:hAnsi="Liberation Serif"/>
          <w:sz w:val="28"/>
          <w:szCs w:val="28"/>
        </w:rPr>
        <w:t xml:space="preserve">                                                         </w:t>
      </w:r>
      <w:r w:rsidRPr="003D05C8">
        <w:rPr>
          <w:rFonts w:ascii="Liberation Serif" w:hAnsi="Liberation Serif"/>
        </w:rPr>
        <w:t>Таблица 3</w:t>
      </w:r>
    </w:p>
    <w:p w:rsidR="003D05C8" w:rsidRPr="003D05C8" w:rsidRDefault="003D05C8" w:rsidP="003D05C8">
      <w:pPr>
        <w:spacing w:after="0"/>
        <w:jc w:val="center"/>
        <w:rPr>
          <w:rFonts w:ascii="Liberation Serif" w:hAnsi="Liberation Serif"/>
          <w:sz w:val="28"/>
          <w:szCs w:val="28"/>
        </w:rPr>
      </w:pPr>
      <w:r w:rsidRPr="003D05C8">
        <w:rPr>
          <w:rFonts w:ascii="Liberation Serif" w:hAnsi="Liberation Serif"/>
          <w:sz w:val="28"/>
          <w:szCs w:val="28"/>
        </w:rPr>
        <w:t xml:space="preserve">Системные мероприятия, направленные на развитие конкурентной среды </w:t>
      </w:r>
    </w:p>
    <w:p w:rsidR="00B17CEA" w:rsidRPr="003D05C8" w:rsidRDefault="003D05C8" w:rsidP="003D05C8">
      <w:pPr>
        <w:spacing w:after="0"/>
        <w:jc w:val="center"/>
        <w:rPr>
          <w:rFonts w:ascii="Liberation Serif" w:hAnsi="Liberation Serif"/>
          <w:sz w:val="28"/>
          <w:szCs w:val="28"/>
        </w:rPr>
      </w:pPr>
      <w:r w:rsidRPr="003D05C8">
        <w:rPr>
          <w:rFonts w:ascii="Liberation Serif" w:hAnsi="Liberation Serif"/>
          <w:sz w:val="28"/>
          <w:szCs w:val="28"/>
        </w:rPr>
        <w:t>в Каменском муниципальном округе</w:t>
      </w:r>
      <w:r w:rsidR="00B17CEA" w:rsidRPr="003D05C8">
        <w:rPr>
          <w:rFonts w:ascii="Liberation Serif" w:hAnsi="Liberation Serif"/>
          <w:sz w:val="28"/>
          <w:szCs w:val="28"/>
        </w:rPr>
        <w:t xml:space="preserve"> </w:t>
      </w:r>
      <w:r>
        <w:rPr>
          <w:rFonts w:ascii="Liberation Serif" w:hAnsi="Liberation Serif"/>
          <w:sz w:val="28"/>
          <w:szCs w:val="28"/>
        </w:rPr>
        <w:t>Свердловской области</w:t>
      </w:r>
      <w:r w:rsidR="00B17CEA" w:rsidRPr="003D05C8">
        <w:rPr>
          <w:rFonts w:ascii="Liberation Serif" w:hAnsi="Liberation Serif"/>
          <w:sz w:val="28"/>
          <w:szCs w:val="28"/>
        </w:rPr>
        <w:t xml:space="preserve">                                                                                                                                                                                 </w:t>
      </w:r>
    </w:p>
    <w:tbl>
      <w:tblPr>
        <w:tblStyle w:val="a3"/>
        <w:tblW w:w="0" w:type="auto"/>
        <w:tblLook w:val="04A0" w:firstRow="1" w:lastRow="0" w:firstColumn="1" w:lastColumn="0" w:noHBand="0" w:noVBand="1"/>
      </w:tblPr>
      <w:tblGrid>
        <w:gridCol w:w="914"/>
        <w:gridCol w:w="3139"/>
        <w:gridCol w:w="3771"/>
        <w:gridCol w:w="3355"/>
        <w:gridCol w:w="1674"/>
        <w:gridCol w:w="1933"/>
      </w:tblGrid>
      <w:tr w:rsidR="008B5566" w:rsidTr="004D5944">
        <w:tc>
          <w:tcPr>
            <w:tcW w:w="914" w:type="dxa"/>
          </w:tcPr>
          <w:p w:rsidR="003D05C8" w:rsidRPr="00864E90" w:rsidRDefault="00864E90" w:rsidP="00864E90">
            <w:pPr>
              <w:jc w:val="center"/>
              <w:rPr>
                <w:rFonts w:ascii="Liberation Serif" w:hAnsi="Liberation Serif"/>
                <w:sz w:val="24"/>
                <w:szCs w:val="24"/>
              </w:rPr>
            </w:pPr>
            <w:r w:rsidRPr="00864E90">
              <w:rPr>
                <w:rFonts w:ascii="Liberation Serif" w:hAnsi="Liberation Serif"/>
                <w:sz w:val="24"/>
                <w:szCs w:val="24"/>
              </w:rPr>
              <w:t>Номер строки</w:t>
            </w:r>
          </w:p>
        </w:tc>
        <w:tc>
          <w:tcPr>
            <w:tcW w:w="3139" w:type="dxa"/>
          </w:tcPr>
          <w:p w:rsidR="003D05C8" w:rsidRPr="00864E90" w:rsidRDefault="00864E90" w:rsidP="00864E90">
            <w:pPr>
              <w:jc w:val="center"/>
              <w:rPr>
                <w:rFonts w:ascii="Liberation Serif" w:hAnsi="Liberation Serif"/>
                <w:sz w:val="24"/>
                <w:szCs w:val="24"/>
              </w:rPr>
            </w:pPr>
            <w:r>
              <w:rPr>
                <w:rFonts w:ascii="Liberation Serif" w:hAnsi="Liberation Serif"/>
                <w:sz w:val="24"/>
                <w:szCs w:val="24"/>
              </w:rPr>
              <w:t>Цель мероприятия</w:t>
            </w:r>
          </w:p>
        </w:tc>
        <w:tc>
          <w:tcPr>
            <w:tcW w:w="3771" w:type="dxa"/>
          </w:tcPr>
          <w:p w:rsidR="003D05C8" w:rsidRPr="00864E90" w:rsidRDefault="00864E90" w:rsidP="00864E90">
            <w:pPr>
              <w:jc w:val="center"/>
              <w:rPr>
                <w:rFonts w:ascii="Liberation Serif" w:hAnsi="Liberation Serif"/>
                <w:sz w:val="24"/>
                <w:szCs w:val="24"/>
              </w:rPr>
            </w:pPr>
            <w:r>
              <w:rPr>
                <w:rFonts w:ascii="Liberation Serif" w:hAnsi="Liberation Serif"/>
                <w:sz w:val="24"/>
                <w:szCs w:val="24"/>
              </w:rPr>
              <w:t>Наименование мероприятия</w:t>
            </w:r>
          </w:p>
        </w:tc>
        <w:tc>
          <w:tcPr>
            <w:tcW w:w="3355" w:type="dxa"/>
          </w:tcPr>
          <w:p w:rsidR="003D05C8" w:rsidRPr="00864E90" w:rsidRDefault="00864E90" w:rsidP="00864E90">
            <w:pPr>
              <w:jc w:val="center"/>
              <w:rPr>
                <w:rFonts w:ascii="Liberation Serif" w:hAnsi="Liberation Serif"/>
                <w:sz w:val="24"/>
                <w:szCs w:val="24"/>
              </w:rPr>
            </w:pPr>
            <w:r>
              <w:rPr>
                <w:rFonts w:ascii="Liberation Serif" w:hAnsi="Liberation Serif"/>
                <w:sz w:val="24"/>
                <w:szCs w:val="24"/>
              </w:rPr>
              <w:t>Вид документа или результат исполнения мероприятия</w:t>
            </w:r>
          </w:p>
        </w:tc>
        <w:tc>
          <w:tcPr>
            <w:tcW w:w="1674" w:type="dxa"/>
          </w:tcPr>
          <w:p w:rsidR="003D05C8" w:rsidRPr="00864E90" w:rsidRDefault="00864E90" w:rsidP="00864E90">
            <w:pPr>
              <w:jc w:val="center"/>
              <w:rPr>
                <w:rFonts w:ascii="Liberation Serif" w:hAnsi="Liberation Serif"/>
                <w:sz w:val="24"/>
                <w:szCs w:val="24"/>
              </w:rPr>
            </w:pPr>
            <w:r>
              <w:rPr>
                <w:rFonts w:ascii="Liberation Serif" w:hAnsi="Liberation Serif"/>
                <w:sz w:val="24"/>
                <w:szCs w:val="24"/>
              </w:rPr>
              <w:t>Срок исполнения</w:t>
            </w:r>
          </w:p>
        </w:tc>
        <w:tc>
          <w:tcPr>
            <w:tcW w:w="1933" w:type="dxa"/>
          </w:tcPr>
          <w:p w:rsidR="003D05C8" w:rsidRPr="00864E90" w:rsidRDefault="00864E90" w:rsidP="00864E90">
            <w:pPr>
              <w:jc w:val="center"/>
              <w:rPr>
                <w:rFonts w:ascii="Liberation Serif" w:hAnsi="Liberation Serif"/>
                <w:sz w:val="24"/>
                <w:szCs w:val="24"/>
              </w:rPr>
            </w:pPr>
            <w:r>
              <w:rPr>
                <w:rFonts w:ascii="Liberation Serif" w:hAnsi="Liberation Serif"/>
                <w:sz w:val="24"/>
                <w:szCs w:val="24"/>
              </w:rPr>
              <w:t>Ответственный исполнитель</w:t>
            </w:r>
          </w:p>
        </w:tc>
      </w:tr>
      <w:tr w:rsidR="008B5566" w:rsidTr="004D5944">
        <w:tc>
          <w:tcPr>
            <w:tcW w:w="914" w:type="dxa"/>
          </w:tcPr>
          <w:p w:rsidR="003D05C8" w:rsidRPr="00864E90" w:rsidRDefault="00864E90" w:rsidP="00864E90">
            <w:pPr>
              <w:jc w:val="center"/>
              <w:rPr>
                <w:rFonts w:ascii="Liberation Serif" w:hAnsi="Liberation Serif"/>
                <w:sz w:val="24"/>
                <w:szCs w:val="24"/>
              </w:rPr>
            </w:pPr>
            <w:r w:rsidRPr="00864E90">
              <w:rPr>
                <w:rFonts w:ascii="Liberation Serif" w:hAnsi="Liberation Serif"/>
                <w:sz w:val="24"/>
                <w:szCs w:val="24"/>
              </w:rPr>
              <w:t>1</w:t>
            </w:r>
          </w:p>
        </w:tc>
        <w:tc>
          <w:tcPr>
            <w:tcW w:w="3139" w:type="dxa"/>
          </w:tcPr>
          <w:p w:rsidR="003D05C8" w:rsidRPr="00864E90" w:rsidRDefault="00864E90" w:rsidP="00864E90">
            <w:pPr>
              <w:jc w:val="center"/>
              <w:rPr>
                <w:rFonts w:ascii="Liberation Serif" w:hAnsi="Liberation Serif"/>
                <w:sz w:val="24"/>
                <w:szCs w:val="24"/>
              </w:rPr>
            </w:pPr>
            <w:r w:rsidRPr="00864E90">
              <w:rPr>
                <w:rFonts w:ascii="Liberation Serif" w:hAnsi="Liberation Serif"/>
                <w:sz w:val="24"/>
                <w:szCs w:val="24"/>
              </w:rPr>
              <w:t>2</w:t>
            </w:r>
          </w:p>
        </w:tc>
        <w:tc>
          <w:tcPr>
            <w:tcW w:w="3771" w:type="dxa"/>
          </w:tcPr>
          <w:p w:rsidR="003D05C8" w:rsidRPr="00864E90" w:rsidRDefault="00864E90" w:rsidP="00864E90">
            <w:pPr>
              <w:jc w:val="center"/>
              <w:rPr>
                <w:rFonts w:ascii="Liberation Serif" w:hAnsi="Liberation Serif"/>
                <w:sz w:val="24"/>
                <w:szCs w:val="24"/>
              </w:rPr>
            </w:pPr>
            <w:r w:rsidRPr="00864E90">
              <w:rPr>
                <w:rFonts w:ascii="Liberation Serif" w:hAnsi="Liberation Serif"/>
                <w:sz w:val="24"/>
                <w:szCs w:val="24"/>
              </w:rPr>
              <w:t>3</w:t>
            </w:r>
          </w:p>
        </w:tc>
        <w:tc>
          <w:tcPr>
            <w:tcW w:w="3355" w:type="dxa"/>
          </w:tcPr>
          <w:p w:rsidR="003D05C8" w:rsidRPr="00864E90" w:rsidRDefault="00864E90" w:rsidP="00864E90">
            <w:pPr>
              <w:jc w:val="center"/>
              <w:rPr>
                <w:rFonts w:ascii="Liberation Serif" w:hAnsi="Liberation Serif"/>
                <w:sz w:val="24"/>
                <w:szCs w:val="24"/>
              </w:rPr>
            </w:pPr>
            <w:r w:rsidRPr="00864E90">
              <w:rPr>
                <w:rFonts w:ascii="Liberation Serif" w:hAnsi="Liberation Serif"/>
                <w:sz w:val="24"/>
                <w:szCs w:val="24"/>
              </w:rPr>
              <w:t>4</w:t>
            </w:r>
          </w:p>
        </w:tc>
        <w:tc>
          <w:tcPr>
            <w:tcW w:w="1674" w:type="dxa"/>
          </w:tcPr>
          <w:p w:rsidR="003D05C8" w:rsidRPr="00864E90" w:rsidRDefault="00864E90" w:rsidP="00864E90">
            <w:pPr>
              <w:jc w:val="center"/>
              <w:rPr>
                <w:rFonts w:ascii="Liberation Serif" w:hAnsi="Liberation Serif"/>
                <w:sz w:val="24"/>
                <w:szCs w:val="24"/>
              </w:rPr>
            </w:pPr>
            <w:r w:rsidRPr="00864E90">
              <w:rPr>
                <w:rFonts w:ascii="Liberation Serif" w:hAnsi="Liberation Serif"/>
                <w:sz w:val="24"/>
                <w:szCs w:val="24"/>
              </w:rPr>
              <w:t>5</w:t>
            </w:r>
          </w:p>
        </w:tc>
        <w:tc>
          <w:tcPr>
            <w:tcW w:w="1933" w:type="dxa"/>
          </w:tcPr>
          <w:p w:rsidR="003D05C8" w:rsidRPr="00864E90" w:rsidRDefault="00864E90" w:rsidP="00864E90">
            <w:pPr>
              <w:jc w:val="center"/>
              <w:rPr>
                <w:rFonts w:ascii="Liberation Serif" w:hAnsi="Liberation Serif"/>
                <w:sz w:val="24"/>
                <w:szCs w:val="24"/>
              </w:rPr>
            </w:pPr>
            <w:r w:rsidRPr="00864E90">
              <w:rPr>
                <w:rFonts w:ascii="Liberation Serif" w:hAnsi="Liberation Serif"/>
                <w:sz w:val="24"/>
                <w:szCs w:val="24"/>
              </w:rPr>
              <w:t>6</w:t>
            </w:r>
          </w:p>
        </w:tc>
      </w:tr>
      <w:tr w:rsidR="00864E90" w:rsidTr="004D5944">
        <w:tc>
          <w:tcPr>
            <w:tcW w:w="914" w:type="dxa"/>
          </w:tcPr>
          <w:p w:rsidR="00864E90" w:rsidRPr="00864E90" w:rsidRDefault="00864E90" w:rsidP="00864E90">
            <w:pPr>
              <w:jc w:val="center"/>
              <w:rPr>
                <w:rFonts w:ascii="Liberation Serif" w:hAnsi="Liberation Serif"/>
                <w:sz w:val="24"/>
                <w:szCs w:val="24"/>
              </w:rPr>
            </w:pPr>
            <w:r>
              <w:rPr>
                <w:rFonts w:ascii="Liberation Serif" w:hAnsi="Liberation Serif"/>
                <w:sz w:val="24"/>
                <w:szCs w:val="24"/>
              </w:rPr>
              <w:t>1.</w:t>
            </w:r>
          </w:p>
        </w:tc>
        <w:tc>
          <w:tcPr>
            <w:tcW w:w="13872" w:type="dxa"/>
            <w:gridSpan w:val="5"/>
          </w:tcPr>
          <w:p w:rsidR="00864E90" w:rsidRPr="00864E90" w:rsidRDefault="00864E90" w:rsidP="00864E90">
            <w:pPr>
              <w:jc w:val="center"/>
              <w:rPr>
                <w:rFonts w:ascii="Liberation Serif" w:hAnsi="Liberation Serif"/>
                <w:sz w:val="24"/>
                <w:szCs w:val="24"/>
              </w:rPr>
            </w:pPr>
            <w:r>
              <w:rPr>
                <w:rFonts w:ascii="Liberation Serif" w:hAnsi="Liberation Serif"/>
                <w:sz w:val="24"/>
                <w:szCs w:val="24"/>
              </w:rPr>
              <w:t>Оптимизация (совершенствование) закупочной деятельности, в том числе за счет расширения  участия в указанных процедурах субъектов малого и среднего бизнеса</w:t>
            </w:r>
          </w:p>
        </w:tc>
      </w:tr>
      <w:tr w:rsidR="008B5566" w:rsidTr="004D5944">
        <w:tc>
          <w:tcPr>
            <w:tcW w:w="914" w:type="dxa"/>
          </w:tcPr>
          <w:p w:rsidR="003D05C8" w:rsidRPr="00864E90" w:rsidRDefault="00864E90" w:rsidP="00864E90">
            <w:pPr>
              <w:jc w:val="center"/>
              <w:rPr>
                <w:rFonts w:ascii="Liberation Serif" w:hAnsi="Liberation Serif"/>
                <w:sz w:val="24"/>
                <w:szCs w:val="24"/>
              </w:rPr>
            </w:pPr>
            <w:r>
              <w:rPr>
                <w:rFonts w:ascii="Liberation Serif" w:hAnsi="Liberation Serif"/>
                <w:sz w:val="24"/>
                <w:szCs w:val="24"/>
              </w:rPr>
              <w:t>2.</w:t>
            </w:r>
          </w:p>
        </w:tc>
        <w:tc>
          <w:tcPr>
            <w:tcW w:w="3139" w:type="dxa"/>
          </w:tcPr>
          <w:p w:rsidR="003D05C8" w:rsidRPr="00864E90" w:rsidRDefault="00BA3D14" w:rsidP="004D5944">
            <w:pPr>
              <w:rPr>
                <w:rFonts w:ascii="Liberation Serif" w:hAnsi="Liberation Serif"/>
                <w:sz w:val="24"/>
                <w:szCs w:val="24"/>
              </w:rPr>
            </w:pPr>
            <w:r>
              <w:rPr>
                <w:rFonts w:ascii="Liberation Serif" w:hAnsi="Liberation Serif"/>
                <w:sz w:val="24"/>
                <w:szCs w:val="24"/>
              </w:rPr>
              <w:t>О</w:t>
            </w:r>
            <w:r w:rsidR="004D5944">
              <w:rPr>
                <w:rFonts w:ascii="Liberation Serif" w:hAnsi="Liberation Serif"/>
                <w:sz w:val="24"/>
                <w:szCs w:val="24"/>
              </w:rPr>
              <w:t>беспечение прозрачности и доступности закупок товаров, работ, услуг, проводимых с использованием конкурентных способов определения поставщиков (подрядчиков, исполнителей), предусматривающих снижение случаев (количества) осуществления закупки у единственного поставщика</w:t>
            </w:r>
          </w:p>
        </w:tc>
        <w:tc>
          <w:tcPr>
            <w:tcW w:w="3771" w:type="dxa"/>
          </w:tcPr>
          <w:p w:rsidR="003D05C8" w:rsidRPr="00864E90" w:rsidRDefault="004D5944" w:rsidP="003409E3">
            <w:pPr>
              <w:jc w:val="both"/>
              <w:rPr>
                <w:rFonts w:ascii="Liberation Serif" w:hAnsi="Liberation Serif"/>
                <w:sz w:val="24"/>
                <w:szCs w:val="24"/>
              </w:rPr>
            </w:pPr>
            <w:r>
              <w:rPr>
                <w:rFonts w:ascii="Liberation Serif" w:hAnsi="Liberation Serif"/>
                <w:sz w:val="24"/>
                <w:szCs w:val="24"/>
              </w:rPr>
              <w:t>о</w:t>
            </w:r>
            <w:r w:rsidR="003409E3">
              <w:rPr>
                <w:rFonts w:ascii="Liberation Serif" w:hAnsi="Liberation Serif"/>
                <w:sz w:val="24"/>
                <w:szCs w:val="24"/>
              </w:rPr>
              <w:t>беспечение необходимого числа участников конкурентных процедур определения поставщиков (подрядчиков, исполнителей) при осуществлении закупок для обеспечения  муниципальных нужд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355" w:type="dxa"/>
          </w:tcPr>
          <w:p w:rsidR="003D05C8" w:rsidRDefault="004D5944" w:rsidP="00D2591A">
            <w:pPr>
              <w:rPr>
                <w:rFonts w:ascii="Liberation Serif" w:hAnsi="Liberation Serif"/>
                <w:sz w:val="24"/>
                <w:szCs w:val="24"/>
              </w:rPr>
            </w:pPr>
            <w:r>
              <w:rPr>
                <w:rFonts w:ascii="Liberation Serif" w:hAnsi="Liberation Serif"/>
                <w:sz w:val="24"/>
                <w:szCs w:val="24"/>
              </w:rPr>
              <w:t>с</w:t>
            </w:r>
            <w:r w:rsidR="00D2591A">
              <w:rPr>
                <w:rFonts w:ascii="Liberation Serif" w:hAnsi="Liberation Serif"/>
                <w:sz w:val="24"/>
                <w:szCs w:val="24"/>
              </w:rPr>
              <w:t>реднее число участников конкурентных процедур определения поставщиков (подрядчиков, исполнителей)</w:t>
            </w:r>
            <w:r w:rsidR="00BA3D14">
              <w:rPr>
                <w:rFonts w:ascii="Liberation Serif" w:hAnsi="Liberation Serif"/>
                <w:sz w:val="24"/>
                <w:szCs w:val="24"/>
              </w:rPr>
              <w:t xml:space="preserve"> при осуществлении закупок для обеспечения муниципальных нужд,</w:t>
            </w:r>
          </w:p>
          <w:p w:rsidR="00BA3D14" w:rsidRPr="00864E90" w:rsidRDefault="00BA3D14" w:rsidP="00D2591A">
            <w:pPr>
              <w:rPr>
                <w:rFonts w:ascii="Liberation Serif" w:hAnsi="Liberation Serif"/>
                <w:sz w:val="24"/>
                <w:szCs w:val="24"/>
              </w:rPr>
            </w:pPr>
            <w:r>
              <w:rPr>
                <w:rFonts w:ascii="Liberation Serif" w:hAnsi="Liberation Serif"/>
                <w:sz w:val="24"/>
                <w:szCs w:val="24"/>
              </w:rPr>
              <w:t>с 2026 по 2030 годы - не менее 2-х участников</w:t>
            </w:r>
          </w:p>
        </w:tc>
        <w:tc>
          <w:tcPr>
            <w:tcW w:w="1674" w:type="dxa"/>
          </w:tcPr>
          <w:p w:rsidR="003D05C8" w:rsidRPr="00864E90" w:rsidRDefault="003409E3" w:rsidP="00864E90">
            <w:pPr>
              <w:jc w:val="center"/>
              <w:rPr>
                <w:rFonts w:ascii="Liberation Serif" w:hAnsi="Liberation Serif"/>
                <w:sz w:val="24"/>
                <w:szCs w:val="24"/>
              </w:rPr>
            </w:pPr>
            <w:r>
              <w:rPr>
                <w:rFonts w:ascii="Liberation Serif" w:hAnsi="Liberation Serif"/>
                <w:sz w:val="24"/>
                <w:szCs w:val="24"/>
              </w:rPr>
              <w:t>ежегодно</w:t>
            </w:r>
          </w:p>
        </w:tc>
        <w:tc>
          <w:tcPr>
            <w:tcW w:w="1933" w:type="dxa"/>
          </w:tcPr>
          <w:p w:rsidR="003D05C8" w:rsidRPr="00864E90" w:rsidRDefault="00AC21B3" w:rsidP="00864E90">
            <w:pPr>
              <w:jc w:val="center"/>
              <w:rPr>
                <w:rFonts w:ascii="Liberation Serif" w:hAnsi="Liberation Serif"/>
                <w:sz w:val="24"/>
                <w:szCs w:val="24"/>
              </w:rPr>
            </w:pPr>
            <w:r>
              <w:rPr>
                <w:rFonts w:ascii="Liberation Serif" w:hAnsi="Liberation Serif"/>
                <w:sz w:val="24"/>
                <w:szCs w:val="24"/>
              </w:rPr>
              <w:t>А</w:t>
            </w:r>
            <w:r w:rsidR="003409E3">
              <w:rPr>
                <w:rFonts w:ascii="Liberation Serif" w:hAnsi="Liberation Serif"/>
                <w:sz w:val="24"/>
                <w:szCs w:val="24"/>
              </w:rPr>
              <w:t>дминистрация Каменского муниципального округа Свердловской области</w:t>
            </w:r>
          </w:p>
        </w:tc>
      </w:tr>
      <w:tr w:rsidR="004D5944" w:rsidTr="002C6AA1">
        <w:tc>
          <w:tcPr>
            <w:tcW w:w="914" w:type="dxa"/>
          </w:tcPr>
          <w:p w:rsidR="004D5944" w:rsidRPr="00864E90" w:rsidRDefault="00FB5B08" w:rsidP="00864E90">
            <w:pPr>
              <w:jc w:val="center"/>
              <w:rPr>
                <w:rFonts w:ascii="Liberation Serif" w:hAnsi="Liberation Serif"/>
                <w:sz w:val="24"/>
                <w:szCs w:val="24"/>
              </w:rPr>
            </w:pPr>
            <w:r>
              <w:rPr>
                <w:rFonts w:ascii="Liberation Serif" w:hAnsi="Liberation Serif"/>
                <w:sz w:val="24"/>
                <w:szCs w:val="24"/>
              </w:rPr>
              <w:t>3.</w:t>
            </w:r>
          </w:p>
        </w:tc>
        <w:tc>
          <w:tcPr>
            <w:tcW w:w="13872" w:type="dxa"/>
            <w:gridSpan w:val="5"/>
          </w:tcPr>
          <w:p w:rsidR="004D5944" w:rsidRPr="00864E90" w:rsidRDefault="004D5944" w:rsidP="00864E90">
            <w:pPr>
              <w:jc w:val="center"/>
              <w:rPr>
                <w:rFonts w:ascii="Liberation Serif" w:hAnsi="Liberation Serif"/>
                <w:sz w:val="24"/>
                <w:szCs w:val="24"/>
              </w:rPr>
            </w:pPr>
            <w:r>
              <w:rPr>
                <w:rFonts w:ascii="Liberation Serif" w:hAnsi="Liberation Serif"/>
                <w:sz w:val="24"/>
                <w:szCs w:val="24"/>
              </w:rPr>
              <w:t>Устранение избыточного государственного и муниципального регулирования</w:t>
            </w:r>
            <w:r w:rsidR="00AC21B3">
              <w:rPr>
                <w:rFonts w:ascii="Liberation Serif" w:hAnsi="Liberation Serif"/>
                <w:sz w:val="24"/>
                <w:szCs w:val="24"/>
              </w:rPr>
              <w:t>, снижение адми</w:t>
            </w:r>
            <w:r w:rsidR="00FB5B08">
              <w:rPr>
                <w:rFonts w:ascii="Liberation Serif" w:hAnsi="Liberation Serif"/>
                <w:sz w:val="24"/>
                <w:szCs w:val="24"/>
              </w:rPr>
              <w:t>нистративных барьеров</w:t>
            </w:r>
          </w:p>
        </w:tc>
      </w:tr>
      <w:tr w:rsidR="008B5566" w:rsidTr="004D5944">
        <w:tc>
          <w:tcPr>
            <w:tcW w:w="914" w:type="dxa"/>
          </w:tcPr>
          <w:p w:rsidR="003D05C8" w:rsidRPr="00864E90" w:rsidRDefault="00FB5B08" w:rsidP="00864E90">
            <w:pPr>
              <w:jc w:val="center"/>
              <w:rPr>
                <w:rFonts w:ascii="Liberation Serif" w:hAnsi="Liberation Serif"/>
                <w:sz w:val="24"/>
                <w:szCs w:val="24"/>
              </w:rPr>
            </w:pPr>
            <w:r>
              <w:rPr>
                <w:rFonts w:ascii="Liberation Serif" w:hAnsi="Liberation Serif"/>
                <w:sz w:val="24"/>
                <w:szCs w:val="24"/>
              </w:rPr>
              <w:t>4</w:t>
            </w:r>
            <w:r w:rsidR="00AC21B3">
              <w:rPr>
                <w:rFonts w:ascii="Liberation Serif" w:hAnsi="Liberation Serif"/>
                <w:sz w:val="24"/>
                <w:szCs w:val="24"/>
              </w:rPr>
              <w:t>.</w:t>
            </w:r>
          </w:p>
        </w:tc>
        <w:tc>
          <w:tcPr>
            <w:tcW w:w="3139" w:type="dxa"/>
          </w:tcPr>
          <w:p w:rsidR="00297C41" w:rsidRPr="00864E90" w:rsidRDefault="00FB5B08" w:rsidP="00297C41">
            <w:pPr>
              <w:rPr>
                <w:rFonts w:ascii="Liberation Serif" w:hAnsi="Liberation Serif"/>
                <w:sz w:val="24"/>
                <w:szCs w:val="24"/>
              </w:rPr>
            </w:pPr>
            <w:r>
              <w:rPr>
                <w:rFonts w:ascii="Liberation Serif" w:hAnsi="Liberation Serif"/>
                <w:sz w:val="24"/>
                <w:szCs w:val="24"/>
              </w:rPr>
              <w:t>Устранение избыточного государственного регулирования</w:t>
            </w:r>
          </w:p>
        </w:tc>
        <w:tc>
          <w:tcPr>
            <w:tcW w:w="3771" w:type="dxa"/>
          </w:tcPr>
          <w:p w:rsidR="003D05C8" w:rsidRPr="00864E90" w:rsidRDefault="00FB5B08" w:rsidP="00297C41">
            <w:pPr>
              <w:rPr>
                <w:rFonts w:ascii="Liberation Serif" w:hAnsi="Liberation Serif"/>
                <w:sz w:val="24"/>
                <w:szCs w:val="24"/>
              </w:rPr>
            </w:pPr>
            <w:proofErr w:type="gramStart"/>
            <w:r>
              <w:rPr>
                <w:rFonts w:ascii="Liberation Serif" w:hAnsi="Liberation Serif"/>
                <w:sz w:val="24"/>
                <w:szCs w:val="24"/>
              </w:rPr>
              <w:t>о</w:t>
            </w:r>
            <w:r w:rsidR="00297C41">
              <w:rPr>
                <w:rFonts w:ascii="Liberation Serif" w:hAnsi="Liberation Serif"/>
                <w:sz w:val="24"/>
                <w:szCs w:val="24"/>
              </w:rPr>
              <w:t xml:space="preserve">беспечение наличия в порядке проведения оценки регулирующего воздействия муниципальных проектов нормативных правовых актов и экспертизы нормативных правовых актов, устанавливаемых </w:t>
            </w:r>
            <w:r w:rsidR="00297C41">
              <w:rPr>
                <w:rFonts w:ascii="Liberation Serif" w:hAnsi="Liberation Serif"/>
                <w:sz w:val="24"/>
                <w:szCs w:val="24"/>
              </w:rPr>
              <w:lastRenderedPageBreak/>
              <w:t>в соответствии с Федеральными законами от 20 марта 2025 года № 33-ФЗ «Об общих принципах организации местного самоуправления в единой системе публичной власти» пунктов, предусматривающих анализ воздействия таких проектов правовых актов на состояние конкуренции</w:t>
            </w:r>
            <w:proofErr w:type="gramEnd"/>
          </w:p>
        </w:tc>
        <w:tc>
          <w:tcPr>
            <w:tcW w:w="3355" w:type="dxa"/>
          </w:tcPr>
          <w:p w:rsidR="003D05C8" w:rsidRPr="00864E90" w:rsidRDefault="00297C41" w:rsidP="00297C41">
            <w:pPr>
              <w:rPr>
                <w:rFonts w:ascii="Liberation Serif" w:hAnsi="Liberation Serif"/>
                <w:sz w:val="24"/>
                <w:szCs w:val="24"/>
              </w:rPr>
            </w:pPr>
            <w:r>
              <w:rPr>
                <w:rFonts w:ascii="Liberation Serif" w:hAnsi="Liberation Serif"/>
                <w:sz w:val="24"/>
                <w:szCs w:val="24"/>
              </w:rPr>
              <w:lastRenderedPageBreak/>
              <w:t>наличие в порядке проведения оценки регулирующего воздействия муниципальных проектов нормативных правовых актов</w:t>
            </w:r>
            <w:r w:rsidR="00FB5B08">
              <w:rPr>
                <w:rFonts w:ascii="Liberation Serif" w:hAnsi="Liberation Serif"/>
                <w:sz w:val="24"/>
                <w:szCs w:val="24"/>
              </w:rPr>
              <w:t>,</w:t>
            </w:r>
            <w:r>
              <w:rPr>
                <w:rFonts w:ascii="Liberation Serif" w:hAnsi="Liberation Serif"/>
                <w:sz w:val="24"/>
                <w:szCs w:val="24"/>
              </w:rPr>
              <w:t xml:space="preserve">  устанавливаемых в соответствии</w:t>
            </w:r>
            <w:r w:rsidR="00FB5B08">
              <w:rPr>
                <w:rFonts w:ascii="Liberation Serif" w:hAnsi="Liberation Serif"/>
                <w:sz w:val="24"/>
                <w:szCs w:val="24"/>
              </w:rPr>
              <w:t xml:space="preserve"> с Ф</w:t>
            </w:r>
            <w:r>
              <w:rPr>
                <w:rFonts w:ascii="Liberation Serif" w:hAnsi="Liberation Serif"/>
                <w:sz w:val="24"/>
                <w:szCs w:val="24"/>
              </w:rPr>
              <w:t xml:space="preserve">едеральным </w:t>
            </w:r>
            <w:r>
              <w:rPr>
                <w:rFonts w:ascii="Liberation Serif" w:hAnsi="Liberation Serif"/>
                <w:sz w:val="24"/>
                <w:szCs w:val="24"/>
              </w:rPr>
              <w:lastRenderedPageBreak/>
              <w:t>законом от 20 марта 2025 года №</w:t>
            </w:r>
            <w:r w:rsidR="00C55517">
              <w:rPr>
                <w:rFonts w:ascii="Liberation Serif" w:hAnsi="Liberation Serif"/>
                <w:sz w:val="24"/>
                <w:szCs w:val="24"/>
              </w:rPr>
              <w:t xml:space="preserve"> </w:t>
            </w:r>
            <w:r>
              <w:rPr>
                <w:rFonts w:ascii="Liberation Serif" w:hAnsi="Liberation Serif"/>
                <w:sz w:val="24"/>
                <w:szCs w:val="24"/>
              </w:rPr>
              <w:t>33-ФЗ пунктов, предусматривающих анализ влияния таких проектов правовых актов средней и высокой степени регулирующего воздействия</w:t>
            </w:r>
            <w:r w:rsidR="00A0286B">
              <w:rPr>
                <w:rFonts w:ascii="Liberation Serif" w:hAnsi="Liberation Serif"/>
                <w:sz w:val="24"/>
                <w:szCs w:val="24"/>
              </w:rPr>
              <w:t xml:space="preserve"> на конкурентную среду в муниципальном округе</w:t>
            </w:r>
          </w:p>
        </w:tc>
        <w:tc>
          <w:tcPr>
            <w:tcW w:w="1674" w:type="dxa"/>
          </w:tcPr>
          <w:p w:rsidR="003D05C8" w:rsidRPr="00864E90" w:rsidRDefault="004D5944" w:rsidP="00864E90">
            <w:pPr>
              <w:jc w:val="center"/>
              <w:rPr>
                <w:rFonts w:ascii="Liberation Serif" w:hAnsi="Liberation Serif"/>
                <w:sz w:val="24"/>
                <w:szCs w:val="24"/>
              </w:rPr>
            </w:pPr>
            <w:r>
              <w:rPr>
                <w:rFonts w:ascii="Liberation Serif" w:hAnsi="Liberation Serif"/>
                <w:sz w:val="24"/>
                <w:szCs w:val="24"/>
              </w:rPr>
              <w:lastRenderedPageBreak/>
              <w:t>ежегодно</w:t>
            </w:r>
          </w:p>
        </w:tc>
        <w:tc>
          <w:tcPr>
            <w:tcW w:w="1933" w:type="dxa"/>
          </w:tcPr>
          <w:p w:rsidR="003D05C8" w:rsidRPr="00864E90" w:rsidRDefault="004D5944" w:rsidP="00864E90">
            <w:pPr>
              <w:jc w:val="center"/>
              <w:rPr>
                <w:rFonts w:ascii="Liberation Serif" w:hAnsi="Liberation Serif"/>
                <w:sz w:val="24"/>
                <w:szCs w:val="24"/>
              </w:rPr>
            </w:pPr>
            <w:r>
              <w:rPr>
                <w:rFonts w:ascii="Liberation Serif" w:hAnsi="Liberation Serif"/>
                <w:sz w:val="24"/>
                <w:szCs w:val="24"/>
              </w:rPr>
              <w:t>Администрация Каменского муницип</w:t>
            </w:r>
            <w:r w:rsidR="00AC21B3">
              <w:rPr>
                <w:rFonts w:ascii="Liberation Serif" w:hAnsi="Liberation Serif"/>
                <w:sz w:val="24"/>
                <w:szCs w:val="24"/>
              </w:rPr>
              <w:t>ал</w:t>
            </w:r>
            <w:r>
              <w:rPr>
                <w:rFonts w:ascii="Liberation Serif" w:hAnsi="Liberation Serif"/>
                <w:sz w:val="24"/>
                <w:szCs w:val="24"/>
              </w:rPr>
              <w:t>ьного</w:t>
            </w:r>
            <w:r w:rsidR="00AC21B3">
              <w:rPr>
                <w:rFonts w:ascii="Liberation Serif" w:hAnsi="Liberation Serif"/>
                <w:sz w:val="24"/>
                <w:szCs w:val="24"/>
              </w:rPr>
              <w:t xml:space="preserve"> округа Свердловской области</w:t>
            </w:r>
            <w:r>
              <w:rPr>
                <w:rFonts w:ascii="Liberation Serif" w:hAnsi="Liberation Serif"/>
                <w:sz w:val="24"/>
                <w:szCs w:val="24"/>
              </w:rPr>
              <w:t xml:space="preserve"> </w:t>
            </w:r>
          </w:p>
        </w:tc>
      </w:tr>
      <w:tr w:rsidR="00FB5B08" w:rsidTr="009632C2">
        <w:tc>
          <w:tcPr>
            <w:tcW w:w="914" w:type="dxa"/>
          </w:tcPr>
          <w:p w:rsidR="00FB5B08" w:rsidRPr="00864E90" w:rsidRDefault="00FB5B08" w:rsidP="00864E90">
            <w:pPr>
              <w:jc w:val="center"/>
              <w:rPr>
                <w:rFonts w:ascii="Liberation Serif" w:hAnsi="Liberation Serif"/>
                <w:sz w:val="24"/>
                <w:szCs w:val="24"/>
              </w:rPr>
            </w:pPr>
            <w:r>
              <w:rPr>
                <w:rFonts w:ascii="Liberation Serif" w:hAnsi="Liberation Serif"/>
                <w:sz w:val="24"/>
                <w:szCs w:val="24"/>
              </w:rPr>
              <w:lastRenderedPageBreak/>
              <w:t>5.</w:t>
            </w:r>
          </w:p>
        </w:tc>
        <w:tc>
          <w:tcPr>
            <w:tcW w:w="13872" w:type="dxa"/>
            <w:gridSpan w:val="5"/>
          </w:tcPr>
          <w:p w:rsidR="00FB5B08" w:rsidRPr="00864E90" w:rsidRDefault="00FB5B08" w:rsidP="00864E90">
            <w:pPr>
              <w:jc w:val="center"/>
              <w:rPr>
                <w:rFonts w:ascii="Liberation Serif" w:hAnsi="Liberation Serif"/>
                <w:sz w:val="24"/>
                <w:szCs w:val="24"/>
              </w:rPr>
            </w:pPr>
            <w:r>
              <w:rPr>
                <w:rFonts w:ascii="Liberation Serif" w:hAnsi="Liberation Serif"/>
                <w:sz w:val="24"/>
                <w:szCs w:val="24"/>
              </w:rPr>
              <w:t>Совершенствование процессов управления объектами государственной и муниципальной собственности, ограничение влияния государственных предприятий на конкуренцию, обеспечение доступа к информации о государственном и муниципальном имуществе</w:t>
            </w:r>
          </w:p>
        </w:tc>
      </w:tr>
      <w:tr w:rsidR="008B5566" w:rsidTr="004D5944">
        <w:tc>
          <w:tcPr>
            <w:tcW w:w="914" w:type="dxa"/>
          </w:tcPr>
          <w:p w:rsidR="003D05C8" w:rsidRPr="00864E90" w:rsidRDefault="00FB5B08" w:rsidP="00864E90">
            <w:pPr>
              <w:jc w:val="center"/>
              <w:rPr>
                <w:rFonts w:ascii="Liberation Serif" w:hAnsi="Liberation Serif"/>
                <w:sz w:val="24"/>
                <w:szCs w:val="24"/>
              </w:rPr>
            </w:pPr>
            <w:r>
              <w:rPr>
                <w:rFonts w:ascii="Liberation Serif" w:hAnsi="Liberation Serif"/>
                <w:sz w:val="24"/>
                <w:szCs w:val="24"/>
              </w:rPr>
              <w:t>6.</w:t>
            </w:r>
          </w:p>
        </w:tc>
        <w:tc>
          <w:tcPr>
            <w:tcW w:w="3139" w:type="dxa"/>
          </w:tcPr>
          <w:p w:rsidR="003D05C8" w:rsidRPr="00864E90" w:rsidRDefault="00FB5B08" w:rsidP="00FB5B08">
            <w:pPr>
              <w:rPr>
                <w:rFonts w:ascii="Liberation Serif" w:hAnsi="Liberation Serif"/>
                <w:sz w:val="24"/>
                <w:szCs w:val="24"/>
              </w:rPr>
            </w:pPr>
            <w:r>
              <w:rPr>
                <w:rFonts w:ascii="Liberation Serif" w:hAnsi="Liberation Serif"/>
                <w:sz w:val="24"/>
                <w:szCs w:val="24"/>
              </w:rPr>
              <w:t>Организация эффективного управления хозяйствующими субъектами с государственным и муниципальным участием</w:t>
            </w:r>
          </w:p>
        </w:tc>
        <w:tc>
          <w:tcPr>
            <w:tcW w:w="3771" w:type="dxa"/>
          </w:tcPr>
          <w:p w:rsidR="003D05C8" w:rsidRPr="00864E90" w:rsidRDefault="006F165A" w:rsidP="006F165A">
            <w:pPr>
              <w:rPr>
                <w:rFonts w:ascii="Liberation Serif" w:hAnsi="Liberation Serif"/>
                <w:sz w:val="24"/>
                <w:szCs w:val="24"/>
              </w:rPr>
            </w:pPr>
            <w:r>
              <w:rPr>
                <w:rFonts w:ascii="Liberation Serif" w:hAnsi="Liberation Serif"/>
                <w:sz w:val="24"/>
                <w:szCs w:val="24"/>
              </w:rPr>
              <w:t>утв</w:t>
            </w:r>
            <w:r w:rsidR="00FB5B08">
              <w:rPr>
                <w:rFonts w:ascii="Liberation Serif" w:hAnsi="Liberation Serif"/>
                <w:sz w:val="24"/>
                <w:szCs w:val="24"/>
              </w:rPr>
              <w:t>ерждение и реализация планового документа,</w:t>
            </w:r>
            <w:r>
              <w:rPr>
                <w:rFonts w:ascii="Liberation Serif" w:hAnsi="Liberation Serif"/>
                <w:sz w:val="24"/>
                <w:szCs w:val="24"/>
              </w:rPr>
              <w:t xml:space="preserve"> </w:t>
            </w:r>
            <w:r w:rsidR="00FB5B08">
              <w:rPr>
                <w:rFonts w:ascii="Liberation Serif" w:hAnsi="Liberation Serif"/>
                <w:sz w:val="24"/>
                <w:szCs w:val="24"/>
              </w:rPr>
              <w:t>направленного на эффективное управление муниципальными унитарными предприятиями, осуществляющими коммерческую деятельность, в котором содержатся</w:t>
            </w:r>
            <w:r w:rsidR="004D4228">
              <w:rPr>
                <w:rFonts w:ascii="Liberation Serif" w:hAnsi="Liberation Serif"/>
                <w:sz w:val="24"/>
                <w:szCs w:val="24"/>
              </w:rPr>
              <w:t>,</w:t>
            </w:r>
            <w:r w:rsidR="00FB5B08">
              <w:rPr>
                <w:rFonts w:ascii="Liberation Serif" w:hAnsi="Liberation Serif"/>
                <w:sz w:val="24"/>
                <w:szCs w:val="24"/>
              </w:rPr>
              <w:t xml:space="preserve"> в том числе показатели эффективности их деятельности</w:t>
            </w:r>
          </w:p>
        </w:tc>
        <w:tc>
          <w:tcPr>
            <w:tcW w:w="3355" w:type="dxa"/>
          </w:tcPr>
          <w:p w:rsidR="003D05C8" w:rsidRPr="00864E90" w:rsidRDefault="006F165A" w:rsidP="006F165A">
            <w:pPr>
              <w:rPr>
                <w:rFonts w:ascii="Liberation Serif" w:hAnsi="Liberation Serif"/>
                <w:sz w:val="24"/>
                <w:szCs w:val="24"/>
              </w:rPr>
            </w:pPr>
            <w:r>
              <w:rPr>
                <w:rFonts w:ascii="Liberation Serif" w:hAnsi="Liberation Serif"/>
                <w:sz w:val="24"/>
                <w:szCs w:val="24"/>
              </w:rPr>
              <w:t>ежегодно утверждаемые значения показателей экономической эффективности деятельности муниципальных унитарных предприятий</w:t>
            </w:r>
          </w:p>
        </w:tc>
        <w:tc>
          <w:tcPr>
            <w:tcW w:w="1674" w:type="dxa"/>
          </w:tcPr>
          <w:p w:rsidR="003D05C8" w:rsidRPr="00864E90" w:rsidRDefault="00AF3E47" w:rsidP="00864E90">
            <w:pPr>
              <w:jc w:val="center"/>
              <w:rPr>
                <w:rFonts w:ascii="Liberation Serif" w:hAnsi="Liberation Serif"/>
                <w:sz w:val="24"/>
                <w:szCs w:val="24"/>
              </w:rPr>
            </w:pPr>
            <w:r>
              <w:rPr>
                <w:rFonts w:ascii="Liberation Serif" w:hAnsi="Liberation Serif"/>
                <w:sz w:val="24"/>
                <w:szCs w:val="24"/>
              </w:rPr>
              <w:t>ежегодно</w:t>
            </w:r>
          </w:p>
        </w:tc>
        <w:tc>
          <w:tcPr>
            <w:tcW w:w="1933" w:type="dxa"/>
          </w:tcPr>
          <w:p w:rsidR="003D05C8" w:rsidRPr="00864E90" w:rsidRDefault="008B5566" w:rsidP="008B5566">
            <w:pPr>
              <w:rPr>
                <w:rFonts w:ascii="Liberation Serif" w:hAnsi="Liberation Serif"/>
                <w:sz w:val="24"/>
                <w:szCs w:val="24"/>
              </w:rPr>
            </w:pPr>
            <w:r>
              <w:rPr>
                <w:rFonts w:ascii="Liberation Serif" w:hAnsi="Liberation Serif"/>
                <w:sz w:val="24"/>
                <w:szCs w:val="24"/>
              </w:rPr>
              <w:t xml:space="preserve">Администрация Каменского муниципального округа Свердловской области, муниципальные </w:t>
            </w:r>
            <w:r w:rsidR="004D4228">
              <w:rPr>
                <w:rFonts w:ascii="Liberation Serif" w:hAnsi="Liberation Serif"/>
                <w:sz w:val="24"/>
                <w:szCs w:val="24"/>
              </w:rPr>
              <w:t>унитарные пред</w:t>
            </w:r>
            <w:r>
              <w:rPr>
                <w:rFonts w:ascii="Liberation Serif" w:hAnsi="Liberation Serif"/>
                <w:sz w:val="24"/>
                <w:szCs w:val="24"/>
              </w:rPr>
              <w:t>приятия</w:t>
            </w:r>
          </w:p>
        </w:tc>
      </w:tr>
      <w:tr w:rsidR="008B5566" w:rsidTr="004D5944">
        <w:tc>
          <w:tcPr>
            <w:tcW w:w="914" w:type="dxa"/>
          </w:tcPr>
          <w:p w:rsidR="003D05C8" w:rsidRPr="00864E90" w:rsidRDefault="004D4228" w:rsidP="00864E90">
            <w:pPr>
              <w:jc w:val="center"/>
              <w:rPr>
                <w:rFonts w:ascii="Liberation Serif" w:hAnsi="Liberation Serif"/>
                <w:sz w:val="24"/>
                <w:szCs w:val="24"/>
              </w:rPr>
            </w:pPr>
            <w:r>
              <w:rPr>
                <w:rFonts w:ascii="Liberation Serif" w:hAnsi="Liberation Serif"/>
                <w:sz w:val="24"/>
                <w:szCs w:val="24"/>
              </w:rPr>
              <w:t>7</w:t>
            </w:r>
            <w:r w:rsidR="00570CBD">
              <w:rPr>
                <w:rFonts w:ascii="Liberation Serif" w:hAnsi="Liberation Serif"/>
                <w:sz w:val="24"/>
                <w:szCs w:val="24"/>
              </w:rPr>
              <w:t>.</w:t>
            </w:r>
          </w:p>
        </w:tc>
        <w:tc>
          <w:tcPr>
            <w:tcW w:w="3139" w:type="dxa"/>
          </w:tcPr>
          <w:p w:rsidR="003D05C8" w:rsidRPr="00864E90" w:rsidRDefault="004D4228" w:rsidP="004D4228">
            <w:pPr>
              <w:rPr>
                <w:rFonts w:ascii="Liberation Serif" w:hAnsi="Liberation Serif"/>
                <w:sz w:val="24"/>
                <w:szCs w:val="24"/>
              </w:rPr>
            </w:pPr>
            <w:r>
              <w:rPr>
                <w:rFonts w:ascii="Liberation Serif" w:hAnsi="Liberation Serif"/>
                <w:sz w:val="24"/>
                <w:szCs w:val="24"/>
              </w:rPr>
              <w:t xml:space="preserve">Создание равных условий доступа к информации о муниципальном имуществе, в том числе об имуществе, включаем ом в перечни имущества для предоставления на льготных условиях субъектам МСП, о </w:t>
            </w:r>
            <w:r>
              <w:rPr>
                <w:rFonts w:ascii="Liberation Serif" w:hAnsi="Liberation Serif"/>
                <w:sz w:val="24"/>
                <w:szCs w:val="24"/>
              </w:rPr>
              <w:lastRenderedPageBreak/>
              <w:t>реализации такого имущества или предоставлении его во владение и (или) пользование, а также о ресурсах всех видов, находящихся в муниципальной собственности</w:t>
            </w:r>
          </w:p>
        </w:tc>
        <w:tc>
          <w:tcPr>
            <w:tcW w:w="3771" w:type="dxa"/>
          </w:tcPr>
          <w:p w:rsidR="003D05C8" w:rsidRPr="00864E90" w:rsidRDefault="00330DAE" w:rsidP="004D4228">
            <w:pPr>
              <w:rPr>
                <w:rFonts w:ascii="Liberation Serif" w:hAnsi="Liberation Serif"/>
                <w:sz w:val="24"/>
                <w:szCs w:val="24"/>
              </w:rPr>
            </w:pPr>
            <w:r>
              <w:rPr>
                <w:rFonts w:ascii="Liberation Serif" w:hAnsi="Liberation Serif"/>
                <w:sz w:val="24"/>
                <w:szCs w:val="24"/>
              </w:rPr>
              <w:lastRenderedPageBreak/>
              <w:t>о</w:t>
            </w:r>
            <w:r w:rsidR="00F65C92">
              <w:rPr>
                <w:rFonts w:ascii="Liberation Serif" w:hAnsi="Liberation Serif"/>
                <w:sz w:val="24"/>
                <w:szCs w:val="24"/>
              </w:rPr>
              <w:t xml:space="preserve">беспечение </w:t>
            </w:r>
            <w:r>
              <w:rPr>
                <w:rFonts w:ascii="Liberation Serif" w:hAnsi="Liberation Serif"/>
                <w:sz w:val="24"/>
                <w:szCs w:val="24"/>
              </w:rPr>
              <w:t xml:space="preserve">опубликования </w:t>
            </w:r>
            <w:r w:rsidR="00F65C92">
              <w:rPr>
                <w:rFonts w:ascii="Liberation Serif" w:hAnsi="Liberation Serif"/>
                <w:sz w:val="24"/>
                <w:szCs w:val="24"/>
              </w:rPr>
              <w:t xml:space="preserve">и актуализации на официальном сайте органа местного самоуправления в сети «Интернет» информации об объектах, находящихся в муниципальной собственности, включая сведения о наименованиях объектов, их </w:t>
            </w:r>
            <w:r w:rsidR="00F65C92">
              <w:rPr>
                <w:rFonts w:ascii="Liberation Serif" w:hAnsi="Liberation Serif"/>
                <w:sz w:val="24"/>
                <w:szCs w:val="24"/>
              </w:rPr>
              <w:lastRenderedPageBreak/>
              <w:t>местонахождении, характеристиках и целевом назначении, существующих ограничениях их использования и обременения правами третьих лиц</w:t>
            </w:r>
          </w:p>
        </w:tc>
        <w:tc>
          <w:tcPr>
            <w:tcW w:w="3355" w:type="dxa"/>
          </w:tcPr>
          <w:p w:rsidR="003D05C8" w:rsidRPr="00864E90" w:rsidRDefault="00330DAE" w:rsidP="00F65C92">
            <w:pPr>
              <w:rPr>
                <w:rFonts w:ascii="Liberation Serif" w:hAnsi="Liberation Serif"/>
                <w:sz w:val="24"/>
                <w:szCs w:val="24"/>
              </w:rPr>
            </w:pPr>
            <w:r>
              <w:rPr>
                <w:rFonts w:ascii="Liberation Serif" w:hAnsi="Liberation Serif"/>
                <w:sz w:val="24"/>
                <w:szCs w:val="24"/>
              </w:rPr>
              <w:lastRenderedPageBreak/>
              <w:t>о</w:t>
            </w:r>
            <w:r w:rsidR="00F65C92">
              <w:rPr>
                <w:rFonts w:ascii="Liberation Serif" w:hAnsi="Liberation Serif"/>
                <w:sz w:val="24"/>
                <w:szCs w:val="24"/>
              </w:rPr>
              <w:t>публикована информация об объектах на официальном сайте органа местного самоуправления в сети «Интернет», а также обеспечение ее актуализации</w:t>
            </w:r>
          </w:p>
        </w:tc>
        <w:tc>
          <w:tcPr>
            <w:tcW w:w="1674" w:type="dxa"/>
          </w:tcPr>
          <w:p w:rsidR="003D05C8" w:rsidRPr="00864E90" w:rsidRDefault="00F65C92" w:rsidP="00864E90">
            <w:pPr>
              <w:jc w:val="center"/>
              <w:rPr>
                <w:rFonts w:ascii="Liberation Serif" w:hAnsi="Liberation Serif"/>
                <w:sz w:val="24"/>
                <w:szCs w:val="24"/>
              </w:rPr>
            </w:pPr>
            <w:r>
              <w:rPr>
                <w:rFonts w:ascii="Liberation Serif" w:hAnsi="Liberation Serif"/>
                <w:sz w:val="24"/>
                <w:szCs w:val="24"/>
              </w:rPr>
              <w:t>ежегодно</w:t>
            </w:r>
          </w:p>
        </w:tc>
        <w:tc>
          <w:tcPr>
            <w:tcW w:w="1933" w:type="dxa"/>
          </w:tcPr>
          <w:p w:rsidR="003D05C8" w:rsidRPr="00864E90" w:rsidRDefault="00F65C92" w:rsidP="00330DAE">
            <w:pPr>
              <w:rPr>
                <w:rFonts w:ascii="Liberation Serif" w:hAnsi="Liberation Serif"/>
                <w:sz w:val="24"/>
                <w:szCs w:val="24"/>
              </w:rPr>
            </w:pPr>
            <w:r>
              <w:rPr>
                <w:rFonts w:ascii="Liberation Serif" w:hAnsi="Liberation Serif"/>
                <w:sz w:val="24"/>
                <w:szCs w:val="24"/>
              </w:rPr>
              <w:t>Администрация Каменс</w:t>
            </w:r>
            <w:r w:rsidR="00330DAE">
              <w:rPr>
                <w:rFonts w:ascii="Liberation Serif" w:hAnsi="Liberation Serif"/>
                <w:sz w:val="24"/>
                <w:szCs w:val="24"/>
              </w:rPr>
              <w:t>ко</w:t>
            </w:r>
            <w:r>
              <w:rPr>
                <w:rFonts w:ascii="Liberation Serif" w:hAnsi="Liberation Serif"/>
                <w:sz w:val="24"/>
                <w:szCs w:val="24"/>
              </w:rPr>
              <w:t>го муниципального окр</w:t>
            </w:r>
            <w:r w:rsidR="00330DAE">
              <w:rPr>
                <w:rFonts w:ascii="Liberation Serif" w:hAnsi="Liberation Serif"/>
                <w:sz w:val="24"/>
                <w:szCs w:val="24"/>
              </w:rPr>
              <w:t>уг</w:t>
            </w:r>
            <w:r>
              <w:rPr>
                <w:rFonts w:ascii="Liberation Serif" w:hAnsi="Liberation Serif"/>
                <w:sz w:val="24"/>
                <w:szCs w:val="24"/>
              </w:rPr>
              <w:t>а</w:t>
            </w:r>
            <w:r w:rsidR="00330DAE">
              <w:rPr>
                <w:rFonts w:ascii="Liberation Serif" w:hAnsi="Liberation Serif"/>
                <w:sz w:val="24"/>
                <w:szCs w:val="24"/>
              </w:rPr>
              <w:t xml:space="preserve"> Свердловской области</w:t>
            </w:r>
          </w:p>
        </w:tc>
      </w:tr>
      <w:tr w:rsidR="00504E2C" w:rsidTr="006A740D">
        <w:tc>
          <w:tcPr>
            <w:tcW w:w="914" w:type="dxa"/>
          </w:tcPr>
          <w:p w:rsidR="00504E2C" w:rsidRPr="00864E90" w:rsidRDefault="00504E2C" w:rsidP="00864E90">
            <w:pPr>
              <w:jc w:val="center"/>
              <w:rPr>
                <w:rFonts w:ascii="Liberation Serif" w:hAnsi="Liberation Serif"/>
                <w:sz w:val="24"/>
                <w:szCs w:val="24"/>
              </w:rPr>
            </w:pPr>
            <w:r>
              <w:rPr>
                <w:rFonts w:ascii="Liberation Serif" w:hAnsi="Liberation Serif"/>
                <w:sz w:val="24"/>
                <w:szCs w:val="24"/>
              </w:rPr>
              <w:lastRenderedPageBreak/>
              <w:t>8</w:t>
            </w:r>
            <w:r w:rsidR="00570CBD">
              <w:rPr>
                <w:rFonts w:ascii="Liberation Serif" w:hAnsi="Liberation Serif"/>
                <w:sz w:val="24"/>
                <w:szCs w:val="24"/>
              </w:rPr>
              <w:t>.</w:t>
            </w:r>
          </w:p>
        </w:tc>
        <w:tc>
          <w:tcPr>
            <w:tcW w:w="13872" w:type="dxa"/>
            <w:gridSpan w:val="5"/>
          </w:tcPr>
          <w:p w:rsidR="00504E2C" w:rsidRPr="00864E90" w:rsidRDefault="00504E2C" w:rsidP="00864E90">
            <w:pPr>
              <w:jc w:val="center"/>
              <w:rPr>
                <w:rFonts w:ascii="Liberation Serif" w:hAnsi="Liberation Serif"/>
                <w:sz w:val="24"/>
                <w:szCs w:val="24"/>
              </w:rPr>
            </w:pPr>
            <w:r>
              <w:rPr>
                <w:rFonts w:ascii="Liberation Serif" w:hAnsi="Liberation Serif"/>
                <w:sz w:val="24"/>
                <w:szCs w:val="24"/>
              </w:rPr>
              <w:t>Выравнивание условий конкуренции на товарных рынках (включая темпы роста цен)</w:t>
            </w:r>
          </w:p>
        </w:tc>
      </w:tr>
      <w:tr w:rsidR="008B5566" w:rsidTr="004D5944">
        <w:tc>
          <w:tcPr>
            <w:tcW w:w="914" w:type="dxa"/>
          </w:tcPr>
          <w:p w:rsidR="003D05C8" w:rsidRPr="00504E2C" w:rsidRDefault="00504E2C" w:rsidP="00504E2C">
            <w:pPr>
              <w:jc w:val="center"/>
              <w:rPr>
                <w:rFonts w:ascii="Liberation Serif" w:hAnsi="Liberation Serif"/>
                <w:sz w:val="24"/>
                <w:szCs w:val="24"/>
              </w:rPr>
            </w:pPr>
            <w:r>
              <w:rPr>
                <w:rFonts w:ascii="Liberation Serif" w:hAnsi="Liberation Serif"/>
                <w:sz w:val="24"/>
                <w:szCs w:val="24"/>
              </w:rPr>
              <w:t>9</w:t>
            </w:r>
            <w:r w:rsidR="00570CBD">
              <w:rPr>
                <w:rFonts w:ascii="Liberation Serif" w:hAnsi="Liberation Serif"/>
                <w:sz w:val="24"/>
                <w:szCs w:val="24"/>
              </w:rPr>
              <w:t>.</w:t>
            </w:r>
          </w:p>
        </w:tc>
        <w:tc>
          <w:tcPr>
            <w:tcW w:w="3139" w:type="dxa"/>
          </w:tcPr>
          <w:p w:rsidR="003D05C8" w:rsidRPr="00504E2C" w:rsidRDefault="00A03F30" w:rsidP="00A03F30">
            <w:pPr>
              <w:rPr>
                <w:rFonts w:ascii="Liberation Serif" w:hAnsi="Liberation Serif"/>
                <w:sz w:val="24"/>
                <w:szCs w:val="24"/>
              </w:rPr>
            </w:pPr>
            <w:r>
              <w:rPr>
                <w:rFonts w:ascii="Liberation Serif" w:hAnsi="Liberation Serif"/>
                <w:sz w:val="24"/>
                <w:szCs w:val="24"/>
              </w:rPr>
              <w:t>Недопущение ограничения конкуренции при предоставлении мер поддержки производителям товаров, работ и услуг</w:t>
            </w:r>
          </w:p>
        </w:tc>
        <w:tc>
          <w:tcPr>
            <w:tcW w:w="3771" w:type="dxa"/>
          </w:tcPr>
          <w:p w:rsidR="003D05C8" w:rsidRPr="00A03F30" w:rsidRDefault="00A03F30" w:rsidP="003D05C8">
            <w:pPr>
              <w:rPr>
                <w:rFonts w:ascii="Liberation Serif" w:hAnsi="Liberation Serif"/>
                <w:sz w:val="24"/>
                <w:szCs w:val="24"/>
              </w:rPr>
            </w:pPr>
            <w:r>
              <w:rPr>
                <w:rFonts w:ascii="Liberation Serif" w:hAnsi="Liberation Serif"/>
                <w:sz w:val="24"/>
                <w:szCs w:val="24"/>
              </w:rPr>
              <w:t>о</w:t>
            </w:r>
            <w:r w:rsidRPr="00A03F30">
              <w:rPr>
                <w:rFonts w:ascii="Liberation Serif" w:hAnsi="Liberation Serif"/>
                <w:sz w:val="24"/>
                <w:szCs w:val="24"/>
              </w:rPr>
              <w:t xml:space="preserve">беспечение </w:t>
            </w:r>
            <w:r>
              <w:rPr>
                <w:rFonts w:ascii="Liberation Serif" w:hAnsi="Liberation Serif"/>
                <w:sz w:val="24"/>
                <w:szCs w:val="24"/>
              </w:rPr>
              <w:t xml:space="preserve">органом местного самоуправления антимонопольного </w:t>
            </w:r>
            <w:proofErr w:type="spellStart"/>
            <w:r>
              <w:rPr>
                <w:rFonts w:ascii="Liberation Serif" w:hAnsi="Liberation Serif"/>
                <w:sz w:val="24"/>
                <w:szCs w:val="24"/>
              </w:rPr>
              <w:t>комплаенса</w:t>
            </w:r>
            <w:proofErr w:type="spellEnd"/>
          </w:p>
        </w:tc>
        <w:tc>
          <w:tcPr>
            <w:tcW w:w="3355" w:type="dxa"/>
          </w:tcPr>
          <w:p w:rsidR="003D05C8" w:rsidRPr="00A03F30" w:rsidRDefault="00A03F30" w:rsidP="003D05C8">
            <w:pPr>
              <w:rPr>
                <w:rFonts w:ascii="Liberation Serif" w:hAnsi="Liberation Serif"/>
                <w:sz w:val="24"/>
                <w:szCs w:val="24"/>
              </w:rPr>
            </w:pPr>
            <w:r>
              <w:rPr>
                <w:rFonts w:ascii="Liberation Serif" w:hAnsi="Liberation Serif"/>
                <w:sz w:val="24"/>
                <w:szCs w:val="24"/>
              </w:rPr>
              <w:t xml:space="preserve">подготовка органом местного самоуправления  доклада об организации антимонопольного </w:t>
            </w:r>
            <w:proofErr w:type="spellStart"/>
            <w:r>
              <w:rPr>
                <w:rFonts w:ascii="Liberation Serif" w:hAnsi="Liberation Serif"/>
                <w:sz w:val="24"/>
                <w:szCs w:val="24"/>
              </w:rPr>
              <w:t>комплаенса</w:t>
            </w:r>
            <w:proofErr w:type="spellEnd"/>
            <w:r>
              <w:rPr>
                <w:rFonts w:ascii="Liberation Serif" w:hAnsi="Liberation Serif"/>
                <w:sz w:val="24"/>
                <w:szCs w:val="24"/>
              </w:rPr>
              <w:t xml:space="preserve"> и его функционировании</w:t>
            </w:r>
          </w:p>
        </w:tc>
        <w:tc>
          <w:tcPr>
            <w:tcW w:w="1674" w:type="dxa"/>
          </w:tcPr>
          <w:p w:rsidR="003D05C8" w:rsidRPr="00A03F30" w:rsidRDefault="00A03F30" w:rsidP="003D05C8">
            <w:pPr>
              <w:rPr>
                <w:rFonts w:ascii="Liberation Serif" w:hAnsi="Liberation Serif"/>
                <w:sz w:val="24"/>
                <w:szCs w:val="24"/>
              </w:rPr>
            </w:pPr>
            <w:r>
              <w:rPr>
                <w:rFonts w:ascii="Liberation Serif" w:hAnsi="Liberation Serif"/>
                <w:sz w:val="24"/>
                <w:szCs w:val="24"/>
              </w:rPr>
              <w:t>ежегодно</w:t>
            </w:r>
          </w:p>
        </w:tc>
        <w:tc>
          <w:tcPr>
            <w:tcW w:w="1933" w:type="dxa"/>
          </w:tcPr>
          <w:p w:rsidR="003D05C8" w:rsidRPr="00A03F30" w:rsidRDefault="00A03F30" w:rsidP="003D05C8">
            <w:pPr>
              <w:rPr>
                <w:rFonts w:ascii="Liberation Serif" w:hAnsi="Liberation Serif"/>
                <w:sz w:val="24"/>
                <w:szCs w:val="24"/>
              </w:rPr>
            </w:pPr>
            <w:r>
              <w:rPr>
                <w:rFonts w:ascii="Liberation Serif" w:hAnsi="Liberation Serif"/>
                <w:sz w:val="24"/>
                <w:szCs w:val="24"/>
              </w:rPr>
              <w:t>Администрация Каменского муниципального окр</w:t>
            </w:r>
            <w:r w:rsidR="00A0715C">
              <w:rPr>
                <w:rFonts w:ascii="Liberation Serif" w:hAnsi="Liberation Serif"/>
                <w:sz w:val="24"/>
                <w:szCs w:val="24"/>
              </w:rPr>
              <w:t>уг</w:t>
            </w:r>
            <w:r>
              <w:rPr>
                <w:rFonts w:ascii="Liberation Serif" w:hAnsi="Liberation Serif"/>
                <w:sz w:val="24"/>
                <w:szCs w:val="24"/>
              </w:rPr>
              <w:t>а Свердловской области</w:t>
            </w:r>
          </w:p>
        </w:tc>
      </w:tr>
    </w:tbl>
    <w:p w:rsidR="00B17CEA" w:rsidRPr="007314EB" w:rsidRDefault="00B17CEA" w:rsidP="003D05C8">
      <w:pPr>
        <w:rPr>
          <w:rFonts w:ascii="Liberation Serif" w:hAnsi="Liberation Serif"/>
          <w:sz w:val="28"/>
          <w:szCs w:val="28"/>
        </w:rPr>
      </w:pPr>
    </w:p>
    <w:sectPr w:rsidR="00B17CEA" w:rsidRPr="007314EB" w:rsidSect="00055578">
      <w:headerReference w:type="default" r:id="rId7"/>
      <w:footerReference w:type="default" r:id="rId8"/>
      <w:pgSz w:w="16838" w:h="11906" w:orient="landscape"/>
      <w:pgMar w:top="1418" w:right="1134"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D86" w:rsidRDefault="005A7D86" w:rsidP="00BD6204">
      <w:pPr>
        <w:spacing w:after="0" w:line="240" w:lineRule="auto"/>
      </w:pPr>
      <w:r>
        <w:separator/>
      </w:r>
    </w:p>
  </w:endnote>
  <w:endnote w:type="continuationSeparator" w:id="0">
    <w:p w:rsidR="005A7D86" w:rsidRDefault="005A7D86" w:rsidP="00BD6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panose1 w:val="02020603050405020304"/>
    <w:charset w:val="CC"/>
    <w:family w:val="roman"/>
    <w:pitch w:val="variable"/>
    <w:sig w:usb0="A0000AAF" w:usb1="500078FB" w:usb2="00000000" w:usb3="00000000" w:csb0="000001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4607857"/>
      <w:docPartObj>
        <w:docPartGallery w:val="Page Numbers (Bottom of Page)"/>
        <w:docPartUnique/>
      </w:docPartObj>
    </w:sdtPr>
    <w:sdtEndPr/>
    <w:sdtContent>
      <w:p w:rsidR="00BD6204" w:rsidRDefault="00BD6204">
        <w:pPr>
          <w:pStyle w:val="a7"/>
          <w:jc w:val="center"/>
        </w:pPr>
      </w:p>
      <w:p w:rsidR="00BD6204" w:rsidRDefault="005A7D86">
        <w:pPr>
          <w:pStyle w:val="a7"/>
          <w:jc w:val="center"/>
        </w:pPr>
      </w:p>
    </w:sdtContent>
  </w:sdt>
  <w:p w:rsidR="00BD6204" w:rsidRDefault="00BD620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D86" w:rsidRDefault="005A7D86" w:rsidP="00BD6204">
      <w:pPr>
        <w:spacing w:after="0" w:line="240" w:lineRule="auto"/>
      </w:pPr>
      <w:r>
        <w:separator/>
      </w:r>
    </w:p>
  </w:footnote>
  <w:footnote w:type="continuationSeparator" w:id="0">
    <w:p w:rsidR="005A7D86" w:rsidRDefault="005A7D86" w:rsidP="00BD62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308969"/>
      <w:docPartObj>
        <w:docPartGallery w:val="Page Numbers (Top of Page)"/>
        <w:docPartUnique/>
      </w:docPartObj>
    </w:sdtPr>
    <w:sdtEndPr/>
    <w:sdtContent>
      <w:p w:rsidR="00BD6204" w:rsidRDefault="00BD6204">
        <w:pPr>
          <w:pStyle w:val="a5"/>
          <w:jc w:val="center"/>
        </w:pPr>
        <w:r>
          <w:fldChar w:fldCharType="begin"/>
        </w:r>
        <w:r>
          <w:instrText>PAGE   \* MERGEFORMAT</w:instrText>
        </w:r>
        <w:r>
          <w:fldChar w:fldCharType="separate"/>
        </w:r>
        <w:r w:rsidR="00ED5DC1">
          <w:rPr>
            <w:noProof/>
          </w:rPr>
          <w:t>2</w:t>
        </w:r>
        <w:r>
          <w:fldChar w:fldCharType="end"/>
        </w:r>
      </w:p>
    </w:sdtContent>
  </w:sdt>
  <w:p w:rsidR="00BD6204" w:rsidRPr="00BD6204" w:rsidRDefault="00BD6204" w:rsidP="00BD6204">
    <w:pPr>
      <w:pStyle w:val="a5"/>
      <w:jc w:val="center"/>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440"/>
    <w:rsid w:val="00043A54"/>
    <w:rsid w:val="0005259B"/>
    <w:rsid w:val="00055578"/>
    <w:rsid w:val="000818F8"/>
    <w:rsid w:val="00086EE0"/>
    <w:rsid w:val="00150AD4"/>
    <w:rsid w:val="001A1E0C"/>
    <w:rsid w:val="0020748D"/>
    <w:rsid w:val="00233DFB"/>
    <w:rsid w:val="00297C41"/>
    <w:rsid w:val="002C0249"/>
    <w:rsid w:val="002F3440"/>
    <w:rsid w:val="00307782"/>
    <w:rsid w:val="00330DAE"/>
    <w:rsid w:val="003409E3"/>
    <w:rsid w:val="00363AB0"/>
    <w:rsid w:val="00364AE0"/>
    <w:rsid w:val="00367653"/>
    <w:rsid w:val="00387D37"/>
    <w:rsid w:val="003A7F00"/>
    <w:rsid w:val="003D05C8"/>
    <w:rsid w:val="003E0C9D"/>
    <w:rsid w:val="004863AA"/>
    <w:rsid w:val="00494445"/>
    <w:rsid w:val="004C52B1"/>
    <w:rsid w:val="004D20C1"/>
    <w:rsid w:val="004D4228"/>
    <w:rsid w:val="004D5944"/>
    <w:rsid w:val="004F1148"/>
    <w:rsid w:val="00504E2C"/>
    <w:rsid w:val="005234C5"/>
    <w:rsid w:val="00570CBD"/>
    <w:rsid w:val="00584E8B"/>
    <w:rsid w:val="005A7D86"/>
    <w:rsid w:val="005B159F"/>
    <w:rsid w:val="005B1ADC"/>
    <w:rsid w:val="005D2011"/>
    <w:rsid w:val="0066720C"/>
    <w:rsid w:val="00676610"/>
    <w:rsid w:val="006F165A"/>
    <w:rsid w:val="00704DB0"/>
    <w:rsid w:val="007314EB"/>
    <w:rsid w:val="007530B7"/>
    <w:rsid w:val="0079718F"/>
    <w:rsid w:val="007F1334"/>
    <w:rsid w:val="00864E90"/>
    <w:rsid w:val="008B5566"/>
    <w:rsid w:val="00964EDD"/>
    <w:rsid w:val="00987C06"/>
    <w:rsid w:val="009C5F62"/>
    <w:rsid w:val="00A0286B"/>
    <w:rsid w:val="00A03F30"/>
    <w:rsid w:val="00A0715C"/>
    <w:rsid w:val="00A45ABC"/>
    <w:rsid w:val="00AC21B3"/>
    <w:rsid w:val="00AF3E47"/>
    <w:rsid w:val="00B17CEA"/>
    <w:rsid w:val="00B647B8"/>
    <w:rsid w:val="00BA3D14"/>
    <w:rsid w:val="00BC701C"/>
    <w:rsid w:val="00BD6204"/>
    <w:rsid w:val="00C1692C"/>
    <w:rsid w:val="00C37CF3"/>
    <w:rsid w:val="00C51244"/>
    <w:rsid w:val="00C55517"/>
    <w:rsid w:val="00C57B07"/>
    <w:rsid w:val="00CB294F"/>
    <w:rsid w:val="00CC04AB"/>
    <w:rsid w:val="00CC75DE"/>
    <w:rsid w:val="00CF7FA3"/>
    <w:rsid w:val="00D20322"/>
    <w:rsid w:val="00D2591A"/>
    <w:rsid w:val="00D35E55"/>
    <w:rsid w:val="00D80E63"/>
    <w:rsid w:val="00D9101F"/>
    <w:rsid w:val="00DA57D0"/>
    <w:rsid w:val="00E22DE1"/>
    <w:rsid w:val="00E34CB0"/>
    <w:rsid w:val="00E35E4E"/>
    <w:rsid w:val="00E75FF2"/>
    <w:rsid w:val="00ED5DC1"/>
    <w:rsid w:val="00F14352"/>
    <w:rsid w:val="00F65C92"/>
    <w:rsid w:val="00F872D3"/>
    <w:rsid w:val="00F94BA6"/>
    <w:rsid w:val="00FB5B08"/>
    <w:rsid w:val="00FD2FD7"/>
    <w:rsid w:val="00FD43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69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line number"/>
    <w:basedOn w:val="a0"/>
    <w:uiPriority w:val="99"/>
    <w:semiHidden/>
    <w:unhideWhenUsed/>
    <w:rsid w:val="00BD6204"/>
  </w:style>
  <w:style w:type="paragraph" w:styleId="a5">
    <w:name w:val="header"/>
    <w:basedOn w:val="a"/>
    <w:link w:val="a6"/>
    <w:uiPriority w:val="99"/>
    <w:unhideWhenUsed/>
    <w:rsid w:val="00BD620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D6204"/>
  </w:style>
  <w:style w:type="paragraph" w:styleId="a7">
    <w:name w:val="footer"/>
    <w:basedOn w:val="a"/>
    <w:link w:val="a8"/>
    <w:uiPriority w:val="99"/>
    <w:unhideWhenUsed/>
    <w:rsid w:val="00BD620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D6204"/>
  </w:style>
  <w:style w:type="paragraph" w:styleId="a9">
    <w:name w:val="Balloon Text"/>
    <w:basedOn w:val="a"/>
    <w:link w:val="aa"/>
    <w:uiPriority w:val="99"/>
    <w:semiHidden/>
    <w:unhideWhenUsed/>
    <w:rsid w:val="00964ED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64E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69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line number"/>
    <w:basedOn w:val="a0"/>
    <w:uiPriority w:val="99"/>
    <w:semiHidden/>
    <w:unhideWhenUsed/>
    <w:rsid w:val="00BD6204"/>
  </w:style>
  <w:style w:type="paragraph" w:styleId="a5">
    <w:name w:val="header"/>
    <w:basedOn w:val="a"/>
    <w:link w:val="a6"/>
    <w:uiPriority w:val="99"/>
    <w:unhideWhenUsed/>
    <w:rsid w:val="00BD620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D6204"/>
  </w:style>
  <w:style w:type="paragraph" w:styleId="a7">
    <w:name w:val="footer"/>
    <w:basedOn w:val="a"/>
    <w:link w:val="a8"/>
    <w:uiPriority w:val="99"/>
    <w:unhideWhenUsed/>
    <w:rsid w:val="00BD620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D6204"/>
  </w:style>
  <w:style w:type="paragraph" w:styleId="a9">
    <w:name w:val="Balloon Text"/>
    <w:basedOn w:val="a"/>
    <w:link w:val="aa"/>
    <w:uiPriority w:val="99"/>
    <w:semiHidden/>
    <w:unhideWhenUsed/>
    <w:rsid w:val="00964ED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64E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978</TotalTime>
  <Pages>1</Pages>
  <Words>2672</Words>
  <Characters>15235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2026-05-12T09:12:00Z</cp:lastPrinted>
  <dcterms:created xsi:type="dcterms:W3CDTF">2026-05-04T09:53:00Z</dcterms:created>
  <dcterms:modified xsi:type="dcterms:W3CDTF">2026-05-13T03:19:00Z</dcterms:modified>
</cp:coreProperties>
</file>